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D4" w:rsidRDefault="00D56DD4" w:rsidP="00D56DD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56DD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1CA855C" wp14:editId="416AF7C8">
            <wp:extent cx="93345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344" cy="1014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6DD4" w:rsidRDefault="00D56DD4" w:rsidP="00660731">
      <w:pPr>
        <w:spacing w:after="120"/>
        <w:jc w:val="right"/>
        <w:rPr>
          <w:rFonts w:ascii="Arial" w:hAnsi="Arial" w:cs="Arial"/>
          <w:b/>
          <w:sz w:val="24"/>
          <w:szCs w:val="24"/>
        </w:rPr>
      </w:pPr>
    </w:p>
    <w:p w:rsidR="00D56DD4" w:rsidRDefault="00D56DD4" w:rsidP="00660731">
      <w:pPr>
        <w:spacing w:after="120"/>
        <w:jc w:val="right"/>
        <w:rPr>
          <w:rFonts w:ascii="Arial" w:hAnsi="Arial" w:cs="Arial"/>
          <w:b/>
          <w:sz w:val="24"/>
          <w:szCs w:val="24"/>
        </w:rPr>
      </w:pPr>
    </w:p>
    <w:p w:rsidR="00660731" w:rsidRPr="00660731" w:rsidRDefault="00660731" w:rsidP="00660731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 w:rsidRPr="00660731">
        <w:rPr>
          <w:rFonts w:ascii="Arial" w:hAnsi="Arial" w:cs="Arial"/>
          <w:b/>
          <w:sz w:val="24"/>
          <w:szCs w:val="24"/>
        </w:rPr>
        <w:t>МУНИЦИПАЛЬНОЕ ОБРАЗОВАНИЕ «МИРНЕНСКОЕ СЕЛЬСКОЕ ПОСЕЛЕНИЕ»</w:t>
      </w:r>
    </w:p>
    <w:p w:rsidR="00660731" w:rsidRDefault="00660731" w:rsidP="00660731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660731">
        <w:rPr>
          <w:rFonts w:ascii="Arial" w:hAnsi="Arial" w:cs="Arial"/>
          <w:b/>
          <w:sz w:val="24"/>
          <w:szCs w:val="24"/>
        </w:rPr>
        <w:t>СОВЕТ МИРНЕНСКОГО СЕЛЬСКОГО ПОСЕЛЕНИЯ</w:t>
      </w:r>
    </w:p>
    <w:p w:rsidR="00D56DD4" w:rsidRPr="00660731" w:rsidRDefault="00D56DD4" w:rsidP="00660731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660731" w:rsidRPr="00660731" w:rsidRDefault="00660731" w:rsidP="00660731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60731">
        <w:rPr>
          <w:rFonts w:ascii="Arial" w:hAnsi="Arial" w:cs="Arial"/>
          <w:b/>
          <w:color w:val="000000"/>
          <w:sz w:val="24"/>
          <w:szCs w:val="24"/>
        </w:rPr>
        <w:t xml:space="preserve">РЕШЕНИЕ </w:t>
      </w:r>
    </w:p>
    <w:p w:rsidR="00660731" w:rsidRPr="00660731" w:rsidRDefault="00660731" w:rsidP="00660731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660731">
        <w:rPr>
          <w:rFonts w:ascii="Arial" w:hAnsi="Arial" w:cs="Arial"/>
          <w:color w:val="000000"/>
          <w:sz w:val="24"/>
          <w:szCs w:val="24"/>
        </w:rPr>
        <w:t>п.</w:t>
      </w:r>
      <w:r w:rsidR="00D56D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0731">
        <w:rPr>
          <w:rFonts w:ascii="Arial" w:hAnsi="Arial" w:cs="Arial"/>
          <w:color w:val="000000"/>
          <w:sz w:val="24"/>
          <w:szCs w:val="24"/>
        </w:rPr>
        <w:t>Мирный</w:t>
      </w:r>
      <w:r w:rsidRPr="00660731">
        <w:rPr>
          <w:rFonts w:ascii="Arial" w:hAnsi="Arial" w:cs="Arial"/>
          <w:color w:val="000000"/>
          <w:sz w:val="24"/>
          <w:szCs w:val="24"/>
        </w:rPr>
        <w:tab/>
      </w:r>
      <w:r w:rsidRPr="00660731">
        <w:rPr>
          <w:rFonts w:ascii="Arial" w:hAnsi="Arial" w:cs="Arial"/>
          <w:color w:val="000000"/>
          <w:sz w:val="24"/>
          <w:szCs w:val="24"/>
        </w:rPr>
        <w:tab/>
      </w:r>
      <w:r w:rsidRPr="00660731">
        <w:rPr>
          <w:rFonts w:ascii="Arial" w:hAnsi="Arial" w:cs="Arial"/>
          <w:color w:val="000000"/>
          <w:sz w:val="24"/>
          <w:szCs w:val="24"/>
        </w:rPr>
        <w:tab/>
      </w:r>
      <w:r w:rsidRPr="00660731">
        <w:rPr>
          <w:rFonts w:ascii="Arial" w:hAnsi="Arial" w:cs="Arial"/>
          <w:color w:val="000000"/>
          <w:sz w:val="24"/>
          <w:szCs w:val="24"/>
        </w:rPr>
        <w:tab/>
      </w:r>
      <w:r w:rsidRPr="00660731">
        <w:rPr>
          <w:rFonts w:ascii="Arial" w:hAnsi="Arial" w:cs="Arial"/>
          <w:color w:val="000000"/>
          <w:sz w:val="24"/>
          <w:szCs w:val="24"/>
        </w:rPr>
        <w:tab/>
      </w:r>
      <w:r w:rsidRPr="00660731">
        <w:rPr>
          <w:rFonts w:ascii="Arial" w:hAnsi="Arial" w:cs="Arial"/>
          <w:color w:val="000000"/>
          <w:sz w:val="24"/>
          <w:szCs w:val="24"/>
        </w:rPr>
        <w:tab/>
      </w:r>
      <w:r w:rsidRPr="00660731">
        <w:rPr>
          <w:rFonts w:ascii="Arial" w:hAnsi="Arial" w:cs="Arial"/>
          <w:color w:val="000000"/>
          <w:sz w:val="24"/>
          <w:szCs w:val="24"/>
        </w:rPr>
        <w:tab/>
      </w:r>
      <w:r w:rsidRPr="00660731">
        <w:rPr>
          <w:rFonts w:ascii="Arial" w:hAnsi="Arial" w:cs="Arial"/>
          <w:color w:val="000000"/>
          <w:sz w:val="24"/>
          <w:szCs w:val="24"/>
        </w:rPr>
        <w:tab/>
      </w:r>
      <w:r w:rsidR="00D56DD4" w:rsidRPr="00D56DD4">
        <w:rPr>
          <w:rFonts w:ascii="Arial" w:hAnsi="Arial" w:cs="Arial"/>
          <w:color w:val="000000"/>
          <w:sz w:val="24"/>
          <w:szCs w:val="24"/>
          <w:u w:val="single"/>
        </w:rPr>
        <w:t xml:space="preserve">17 </w:t>
      </w:r>
      <w:r w:rsidR="00CA52A0" w:rsidRPr="00D56DD4">
        <w:rPr>
          <w:rFonts w:ascii="Arial" w:hAnsi="Arial" w:cs="Arial"/>
          <w:color w:val="000000"/>
          <w:sz w:val="24"/>
          <w:szCs w:val="24"/>
          <w:u w:val="single"/>
        </w:rPr>
        <w:t>я</w:t>
      </w:r>
      <w:r w:rsidR="00CA52A0">
        <w:rPr>
          <w:rFonts w:ascii="Arial" w:hAnsi="Arial" w:cs="Arial"/>
          <w:color w:val="000000"/>
          <w:sz w:val="24"/>
          <w:szCs w:val="24"/>
          <w:u w:val="single"/>
        </w:rPr>
        <w:t>нваря</w:t>
      </w:r>
      <w:r w:rsidRPr="00660731">
        <w:rPr>
          <w:rFonts w:ascii="Arial" w:hAnsi="Arial" w:cs="Arial"/>
          <w:color w:val="000000"/>
          <w:sz w:val="24"/>
          <w:szCs w:val="24"/>
          <w:u w:val="single"/>
        </w:rPr>
        <w:t xml:space="preserve"> 20</w:t>
      </w:r>
      <w:r w:rsidR="00CA52A0">
        <w:rPr>
          <w:rFonts w:ascii="Arial" w:hAnsi="Arial" w:cs="Arial"/>
          <w:color w:val="000000"/>
          <w:sz w:val="24"/>
          <w:szCs w:val="24"/>
          <w:u w:val="single"/>
        </w:rPr>
        <w:t>23</w:t>
      </w:r>
      <w:r w:rsidRPr="00660731">
        <w:rPr>
          <w:rFonts w:ascii="Arial" w:hAnsi="Arial" w:cs="Arial"/>
          <w:color w:val="000000"/>
          <w:sz w:val="24"/>
          <w:szCs w:val="24"/>
          <w:u w:val="single"/>
        </w:rPr>
        <w:t xml:space="preserve"> г. </w:t>
      </w:r>
      <w:r w:rsidR="00D56DD4">
        <w:rPr>
          <w:rFonts w:ascii="Arial" w:hAnsi="Arial" w:cs="Arial"/>
          <w:color w:val="000000"/>
          <w:sz w:val="24"/>
          <w:szCs w:val="24"/>
          <w:u w:val="single"/>
        </w:rPr>
        <w:t>№2</w:t>
      </w:r>
      <w:r w:rsidRPr="00660731">
        <w:rPr>
          <w:rFonts w:ascii="Arial" w:hAnsi="Arial" w:cs="Arial"/>
          <w:color w:val="000000"/>
          <w:sz w:val="24"/>
          <w:szCs w:val="24"/>
        </w:rPr>
        <w:tab/>
      </w:r>
      <w:r w:rsidRPr="00660731">
        <w:rPr>
          <w:rFonts w:ascii="Arial" w:hAnsi="Arial" w:cs="Arial"/>
          <w:color w:val="000000"/>
          <w:sz w:val="24"/>
          <w:szCs w:val="24"/>
        </w:rPr>
        <w:tab/>
      </w:r>
      <w:r w:rsidRPr="00660731">
        <w:rPr>
          <w:rFonts w:ascii="Arial" w:hAnsi="Arial" w:cs="Arial"/>
          <w:color w:val="000000"/>
          <w:sz w:val="24"/>
          <w:szCs w:val="24"/>
        </w:rPr>
        <w:tab/>
      </w:r>
      <w:r w:rsidRPr="00660731">
        <w:rPr>
          <w:rFonts w:ascii="Arial" w:hAnsi="Arial" w:cs="Arial"/>
          <w:color w:val="000000"/>
          <w:sz w:val="24"/>
          <w:szCs w:val="24"/>
        </w:rPr>
        <w:tab/>
      </w:r>
      <w:r w:rsidRPr="00660731">
        <w:rPr>
          <w:rFonts w:ascii="Arial" w:hAnsi="Arial" w:cs="Arial"/>
          <w:color w:val="000000"/>
          <w:sz w:val="24"/>
          <w:szCs w:val="24"/>
        </w:rPr>
        <w:tab/>
      </w:r>
      <w:r w:rsidRPr="00660731">
        <w:rPr>
          <w:rFonts w:ascii="Arial" w:hAnsi="Arial" w:cs="Arial"/>
          <w:color w:val="000000"/>
          <w:sz w:val="24"/>
          <w:szCs w:val="24"/>
        </w:rPr>
        <w:tab/>
      </w:r>
      <w:r w:rsidRPr="00660731">
        <w:rPr>
          <w:rFonts w:ascii="Arial" w:hAnsi="Arial" w:cs="Arial"/>
          <w:color w:val="000000"/>
          <w:sz w:val="24"/>
          <w:szCs w:val="24"/>
        </w:rPr>
        <w:tab/>
      </w:r>
      <w:r w:rsidRPr="00660731">
        <w:rPr>
          <w:rFonts w:ascii="Arial" w:hAnsi="Arial" w:cs="Arial"/>
          <w:color w:val="000000"/>
          <w:sz w:val="24"/>
          <w:szCs w:val="24"/>
        </w:rPr>
        <w:tab/>
      </w:r>
      <w:r w:rsidRPr="00660731">
        <w:rPr>
          <w:rFonts w:ascii="Arial" w:hAnsi="Arial" w:cs="Arial"/>
          <w:color w:val="000000"/>
          <w:sz w:val="24"/>
          <w:szCs w:val="24"/>
        </w:rPr>
        <w:tab/>
      </w:r>
      <w:r w:rsidR="00D56DD4">
        <w:rPr>
          <w:rFonts w:ascii="Arial" w:hAnsi="Arial" w:cs="Arial"/>
          <w:color w:val="000000"/>
          <w:sz w:val="24"/>
          <w:szCs w:val="24"/>
        </w:rPr>
        <w:t xml:space="preserve">           5</w:t>
      </w:r>
      <w:r w:rsidRPr="00660731">
        <w:rPr>
          <w:rFonts w:ascii="Arial" w:hAnsi="Arial" w:cs="Arial"/>
          <w:color w:val="000000"/>
          <w:sz w:val="24"/>
          <w:szCs w:val="24"/>
        </w:rPr>
        <w:t xml:space="preserve">-е собрание </w:t>
      </w:r>
      <w:r w:rsidR="00CA52A0">
        <w:rPr>
          <w:rFonts w:ascii="Arial" w:hAnsi="Arial" w:cs="Arial"/>
          <w:color w:val="000000"/>
          <w:sz w:val="24"/>
          <w:szCs w:val="24"/>
        </w:rPr>
        <w:t>5</w:t>
      </w:r>
      <w:r w:rsidRPr="00660731">
        <w:rPr>
          <w:rFonts w:ascii="Arial" w:hAnsi="Arial" w:cs="Arial"/>
          <w:color w:val="000000"/>
          <w:sz w:val="24"/>
          <w:szCs w:val="24"/>
        </w:rPr>
        <w:t>-го созыва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183"/>
        <w:gridCol w:w="4603"/>
      </w:tblGrid>
      <w:tr w:rsidR="005D431E" w:rsidRPr="00660731" w:rsidTr="00F35185">
        <w:tc>
          <w:tcPr>
            <w:tcW w:w="4785" w:type="dxa"/>
          </w:tcPr>
          <w:p w:rsidR="005D431E" w:rsidRPr="00660731" w:rsidRDefault="005D431E" w:rsidP="00F31F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5D431E" w:rsidRPr="00660731" w:rsidRDefault="005D431E" w:rsidP="00F351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31E" w:rsidRPr="00660731" w:rsidTr="00A835C0">
        <w:trPr>
          <w:gridAfter w:val="1"/>
          <w:wAfter w:w="4603" w:type="dxa"/>
        </w:trPr>
        <w:tc>
          <w:tcPr>
            <w:tcW w:w="4968" w:type="dxa"/>
            <w:gridSpan w:val="2"/>
          </w:tcPr>
          <w:p w:rsidR="005D431E" w:rsidRPr="00660731" w:rsidRDefault="00540C9E" w:rsidP="00D56D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60731">
              <w:rPr>
                <w:rFonts w:ascii="Arial" w:hAnsi="Arial" w:cs="Arial"/>
                <w:sz w:val="24"/>
                <w:szCs w:val="24"/>
              </w:rPr>
              <w:t>О передаче</w:t>
            </w:r>
            <w:r w:rsidR="00B26B96">
              <w:rPr>
                <w:rFonts w:ascii="Arial" w:hAnsi="Arial" w:cs="Arial"/>
                <w:sz w:val="24"/>
                <w:szCs w:val="24"/>
              </w:rPr>
              <w:t xml:space="preserve"> части</w:t>
            </w:r>
            <w:r w:rsidRPr="00660731">
              <w:rPr>
                <w:rFonts w:ascii="Arial" w:hAnsi="Arial" w:cs="Arial"/>
                <w:sz w:val="24"/>
                <w:szCs w:val="24"/>
              </w:rPr>
              <w:t xml:space="preserve"> полномочий Администрацией </w:t>
            </w:r>
            <w:r w:rsidR="00C36A8E" w:rsidRPr="00660731">
              <w:rPr>
                <w:rFonts w:ascii="Arial" w:hAnsi="Arial" w:cs="Arial"/>
                <w:sz w:val="24"/>
                <w:szCs w:val="24"/>
              </w:rPr>
              <w:t>Мирненского</w:t>
            </w:r>
            <w:r w:rsidRPr="00660731">
              <w:rPr>
                <w:rFonts w:ascii="Arial" w:hAnsi="Arial" w:cs="Arial"/>
                <w:sz w:val="24"/>
                <w:szCs w:val="24"/>
              </w:rPr>
              <w:t xml:space="preserve"> сельского поселения на уровень Администрации Томского района по </w:t>
            </w:r>
            <w:r w:rsidR="00A51B91">
              <w:rPr>
                <w:rFonts w:ascii="Arial" w:hAnsi="Arial" w:cs="Arial"/>
                <w:sz w:val="24"/>
                <w:szCs w:val="24"/>
              </w:rPr>
              <w:t>решению вопросов местного значения поселения</w:t>
            </w:r>
          </w:p>
        </w:tc>
      </w:tr>
    </w:tbl>
    <w:p w:rsidR="005D431E" w:rsidRPr="00660731" w:rsidRDefault="005D431E" w:rsidP="004E20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1F88" w:rsidRPr="00660731" w:rsidRDefault="00F31F88" w:rsidP="004E20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B96" w:rsidRDefault="005D431E" w:rsidP="00D56DD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0731">
        <w:rPr>
          <w:rFonts w:ascii="Arial" w:hAnsi="Arial" w:cs="Arial"/>
          <w:sz w:val="24"/>
          <w:szCs w:val="24"/>
        </w:rPr>
        <w:t>В соответствии с</w:t>
      </w:r>
      <w:r w:rsidR="00B26B96">
        <w:rPr>
          <w:rFonts w:ascii="Arial" w:hAnsi="Arial" w:cs="Arial"/>
          <w:sz w:val="24"/>
          <w:szCs w:val="24"/>
        </w:rPr>
        <w:t xml:space="preserve"> пунктом 4 статьи 15 Федерального</w:t>
      </w:r>
      <w:r w:rsidRPr="00660731">
        <w:rPr>
          <w:rFonts w:ascii="Arial" w:hAnsi="Arial" w:cs="Arial"/>
          <w:sz w:val="24"/>
          <w:szCs w:val="24"/>
        </w:rPr>
        <w:t xml:space="preserve"> закон</w:t>
      </w:r>
      <w:r w:rsidR="00B26B96">
        <w:rPr>
          <w:rFonts w:ascii="Arial" w:hAnsi="Arial" w:cs="Arial"/>
          <w:sz w:val="24"/>
          <w:szCs w:val="24"/>
        </w:rPr>
        <w:t>а</w:t>
      </w:r>
      <w:r w:rsidRPr="00660731">
        <w:rPr>
          <w:rFonts w:ascii="Arial" w:hAnsi="Arial" w:cs="Arial"/>
          <w:sz w:val="24"/>
          <w:szCs w:val="24"/>
        </w:rPr>
        <w:t xml:space="preserve"> от 06</w:t>
      </w:r>
      <w:r w:rsidR="00922DF5">
        <w:rPr>
          <w:rFonts w:ascii="Arial" w:hAnsi="Arial" w:cs="Arial"/>
          <w:sz w:val="24"/>
          <w:szCs w:val="24"/>
        </w:rPr>
        <w:t xml:space="preserve"> октября</w:t>
      </w:r>
      <w:r w:rsidRPr="00660731">
        <w:rPr>
          <w:rFonts w:ascii="Arial" w:hAnsi="Arial" w:cs="Arial"/>
          <w:sz w:val="24"/>
          <w:szCs w:val="24"/>
        </w:rPr>
        <w:t xml:space="preserve">.2003 №131-ФЗ «Об общих принципах организации местного самоуправления в Российской Федерации», </w:t>
      </w:r>
      <w:r w:rsidR="00B26B96" w:rsidRPr="00B26B96">
        <w:rPr>
          <w:rFonts w:ascii="Arial" w:eastAsia="Times New Roman" w:hAnsi="Arial" w:cs="Arial"/>
          <w:sz w:val="24"/>
          <w:szCs w:val="24"/>
          <w:lang w:eastAsia="ru-RU"/>
        </w:rPr>
        <w:t>Устава муниципального образования «</w:t>
      </w:r>
      <w:proofErr w:type="spellStart"/>
      <w:r w:rsidR="009D2766">
        <w:rPr>
          <w:rFonts w:ascii="Arial" w:eastAsia="Times New Roman" w:hAnsi="Arial" w:cs="Arial"/>
          <w:sz w:val="24"/>
          <w:szCs w:val="24"/>
          <w:lang w:eastAsia="ru-RU"/>
        </w:rPr>
        <w:t>Мирнен</w:t>
      </w:r>
      <w:r w:rsidR="00B26B96" w:rsidRPr="00B26B96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="00B26B96" w:rsidRPr="00B26B9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поселение», рассмотрев проект Соглашения о передаче Администрацией </w:t>
      </w:r>
      <w:r w:rsidR="009D2766">
        <w:rPr>
          <w:rFonts w:ascii="Arial" w:eastAsia="Times New Roman" w:hAnsi="Arial" w:cs="Arial"/>
          <w:sz w:val="24"/>
          <w:szCs w:val="24"/>
          <w:lang w:eastAsia="ru-RU"/>
        </w:rPr>
        <w:t>Мирнен</w:t>
      </w:r>
      <w:r w:rsidR="00B26B96" w:rsidRPr="00B26B96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отдельных полномочий по решению вопросов местного значения поселения Администрации Томского района, представленный Администрацией Томского района,</w:t>
      </w:r>
      <w:proofErr w:type="gramEnd"/>
    </w:p>
    <w:p w:rsidR="00B26B96" w:rsidRPr="00B26B96" w:rsidRDefault="00B26B96" w:rsidP="00B26B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31E" w:rsidRPr="00660731" w:rsidRDefault="00660731" w:rsidP="00B26B9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Совет Мирненского сельского поселения </w:t>
      </w:r>
      <w:r w:rsidR="005D431E" w:rsidRPr="00660731">
        <w:rPr>
          <w:rFonts w:ascii="Arial" w:hAnsi="Arial" w:cs="Arial"/>
          <w:b/>
          <w:sz w:val="24"/>
          <w:szCs w:val="24"/>
        </w:rPr>
        <w:t>РЕШИЛ:</w:t>
      </w:r>
    </w:p>
    <w:p w:rsidR="005D431E" w:rsidRPr="00660731" w:rsidRDefault="005D431E" w:rsidP="00F31F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B96" w:rsidRDefault="00B26B96" w:rsidP="00D56DD4">
      <w:pPr>
        <w:pStyle w:val="a5"/>
        <w:numPr>
          <w:ilvl w:val="0"/>
          <w:numId w:val="1"/>
        </w:numPr>
        <w:spacing w:line="276" w:lineRule="auto"/>
        <w:ind w:left="0" w:firstLine="705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26B96">
        <w:rPr>
          <w:rFonts w:ascii="Arial" w:hAnsi="Arial" w:cs="Arial"/>
          <w:sz w:val="24"/>
          <w:szCs w:val="24"/>
          <w:lang w:eastAsia="ru-RU"/>
        </w:rPr>
        <w:t xml:space="preserve">Передать Администрации Томского района часть отдельных полномочий по решению вопросов местного значения поселения, относящихся к вопросам местного значения поселения, предусмотренные статьей 14 Федерального закона от 16.10.2003 № 131-ФЗ «Об общих принципах организации местного самоуправления в Российской Федерации», согласно приложений, на общую сумму </w:t>
      </w:r>
      <w:r w:rsidR="00CA52A0">
        <w:rPr>
          <w:rFonts w:ascii="Arial" w:hAnsi="Arial" w:cs="Arial"/>
          <w:sz w:val="24"/>
          <w:szCs w:val="24"/>
          <w:lang w:eastAsia="ru-RU"/>
        </w:rPr>
        <w:t>306 9</w:t>
      </w:r>
      <w:r w:rsidRPr="00B26B96">
        <w:rPr>
          <w:rFonts w:ascii="Arial" w:hAnsi="Arial" w:cs="Arial"/>
          <w:sz w:val="24"/>
          <w:szCs w:val="24"/>
          <w:lang w:eastAsia="ru-RU"/>
        </w:rPr>
        <w:t>00 (</w:t>
      </w:r>
      <w:r w:rsidR="00CA52A0">
        <w:rPr>
          <w:rFonts w:ascii="Arial" w:hAnsi="Arial" w:cs="Arial"/>
          <w:sz w:val="24"/>
          <w:szCs w:val="24"/>
          <w:lang w:eastAsia="ru-RU"/>
        </w:rPr>
        <w:t>триста шесть тысяч девятьсот) рублей, в том числе:</w:t>
      </w:r>
      <w:proofErr w:type="gramEnd"/>
    </w:p>
    <w:p w:rsidR="00CA52A0" w:rsidRPr="00CA52A0" w:rsidRDefault="00CA52A0" w:rsidP="00D56DD4">
      <w:pPr>
        <w:pStyle w:val="a5"/>
        <w:spacing w:line="276" w:lineRule="auto"/>
        <w:ind w:left="1065"/>
        <w:jc w:val="both"/>
        <w:rPr>
          <w:rFonts w:ascii="Arial" w:hAnsi="Arial" w:cs="Arial"/>
          <w:sz w:val="24"/>
          <w:szCs w:val="24"/>
          <w:lang w:eastAsia="ru-RU"/>
        </w:rPr>
      </w:pPr>
      <w:r w:rsidRPr="00CA52A0">
        <w:rPr>
          <w:rFonts w:ascii="Arial" w:hAnsi="Arial" w:cs="Arial"/>
          <w:sz w:val="24"/>
          <w:szCs w:val="24"/>
          <w:lang w:eastAsia="ru-RU"/>
        </w:rPr>
        <w:t>в 2023 году 102 300,00 (Сто две тысячи триста) рублей 00 копеек;</w:t>
      </w:r>
    </w:p>
    <w:p w:rsidR="00CA52A0" w:rsidRPr="00CA52A0" w:rsidRDefault="00CA52A0" w:rsidP="00D56DD4">
      <w:pPr>
        <w:pStyle w:val="a5"/>
        <w:spacing w:line="276" w:lineRule="auto"/>
        <w:ind w:left="1065"/>
        <w:jc w:val="both"/>
        <w:rPr>
          <w:rFonts w:ascii="Arial" w:hAnsi="Arial" w:cs="Arial"/>
          <w:sz w:val="24"/>
          <w:szCs w:val="24"/>
          <w:lang w:eastAsia="ru-RU"/>
        </w:rPr>
      </w:pPr>
      <w:r w:rsidRPr="00CA52A0">
        <w:rPr>
          <w:rFonts w:ascii="Arial" w:hAnsi="Arial" w:cs="Arial"/>
          <w:sz w:val="24"/>
          <w:szCs w:val="24"/>
          <w:lang w:eastAsia="ru-RU"/>
        </w:rPr>
        <w:t>в 2024 году 102 300,00 (Сто две тысячи триста) рублей 00 копеек;</w:t>
      </w:r>
    </w:p>
    <w:p w:rsidR="00CA52A0" w:rsidRPr="00B26B96" w:rsidRDefault="00CA52A0" w:rsidP="00D56DD4">
      <w:pPr>
        <w:pStyle w:val="a5"/>
        <w:spacing w:line="276" w:lineRule="auto"/>
        <w:ind w:left="1065"/>
        <w:jc w:val="both"/>
        <w:rPr>
          <w:rFonts w:ascii="Arial" w:hAnsi="Arial" w:cs="Arial"/>
          <w:sz w:val="24"/>
          <w:szCs w:val="24"/>
          <w:lang w:eastAsia="ru-RU"/>
        </w:rPr>
      </w:pPr>
      <w:r w:rsidRPr="00CA52A0">
        <w:rPr>
          <w:rFonts w:ascii="Arial" w:hAnsi="Arial" w:cs="Arial"/>
          <w:sz w:val="24"/>
          <w:szCs w:val="24"/>
          <w:lang w:eastAsia="ru-RU"/>
        </w:rPr>
        <w:t>в 2025 году 102 300,00 (Сто две тысячи триста) рублей 00 копеек</w:t>
      </w:r>
    </w:p>
    <w:p w:rsidR="00B26B96" w:rsidRPr="00B26B96" w:rsidRDefault="00B26B96" w:rsidP="00D56DD4">
      <w:pPr>
        <w:pStyle w:val="a5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26B96">
        <w:rPr>
          <w:rFonts w:ascii="Arial" w:hAnsi="Arial" w:cs="Arial"/>
          <w:sz w:val="24"/>
          <w:szCs w:val="24"/>
          <w:lang w:eastAsia="ru-RU"/>
        </w:rPr>
        <w:t>2. Поручить Главе поселения (Главы Администрации) заключить соглаше</w:t>
      </w:r>
      <w:r w:rsidR="00CA52A0">
        <w:rPr>
          <w:rFonts w:ascii="Arial" w:hAnsi="Arial" w:cs="Arial"/>
          <w:sz w:val="24"/>
          <w:szCs w:val="24"/>
          <w:lang w:eastAsia="ru-RU"/>
        </w:rPr>
        <w:t>ние о передаче полномочий на 2023</w:t>
      </w:r>
      <w:r w:rsidRPr="00B26B96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CA52A0">
        <w:rPr>
          <w:rFonts w:ascii="Arial" w:hAnsi="Arial" w:cs="Arial"/>
          <w:sz w:val="24"/>
          <w:szCs w:val="24"/>
          <w:lang w:eastAsia="ru-RU"/>
        </w:rPr>
        <w:t xml:space="preserve"> и плановый период 2024-2025 годы</w:t>
      </w:r>
      <w:r w:rsidRPr="00B26B96">
        <w:rPr>
          <w:rFonts w:ascii="Arial" w:hAnsi="Arial" w:cs="Arial"/>
          <w:sz w:val="24"/>
          <w:szCs w:val="24"/>
          <w:lang w:eastAsia="ru-RU"/>
        </w:rPr>
        <w:t>.</w:t>
      </w:r>
    </w:p>
    <w:p w:rsidR="00B26B96" w:rsidRPr="00D56DD4" w:rsidRDefault="00B26B96" w:rsidP="00D56DD4">
      <w:pPr>
        <w:pStyle w:val="a5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26B96">
        <w:rPr>
          <w:rFonts w:ascii="Arial" w:hAnsi="Arial" w:cs="Arial"/>
          <w:sz w:val="24"/>
          <w:szCs w:val="24"/>
          <w:lang w:eastAsia="ru-RU"/>
        </w:rPr>
        <w:t xml:space="preserve">3. Настоящее решение направить Главе Мирненского сельского поселения (Главе Администрации) для подписания и опубликования в информационном бюллетене Мирненского сельского поселения и на официальном сайте </w:t>
      </w:r>
      <w:r w:rsidRPr="00B26B96">
        <w:rPr>
          <w:rFonts w:ascii="Arial" w:hAnsi="Arial" w:cs="Arial"/>
          <w:sz w:val="24"/>
          <w:szCs w:val="24"/>
          <w:lang w:eastAsia="ru-RU"/>
        </w:rPr>
        <w:lastRenderedPageBreak/>
        <w:t xml:space="preserve">муниципального образования </w:t>
      </w:r>
      <w:r w:rsidR="00922DF5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922DF5">
        <w:rPr>
          <w:rFonts w:ascii="Arial" w:hAnsi="Arial" w:cs="Arial"/>
          <w:sz w:val="24"/>
          <w:szCs w:val="24"/>
          <w:lang w:eastAsia="ru-RU"/>
        </w:rPr>
        <w:t>Мирненское</w:t>
      </w:r>
      <w:proofErr w:type="spellEnd"/>
      <w:r w:rsidR="00922DF5">
        <w:rPr>
          <w:rFonts w:ascii="Arial" w:hAnsi="Arial" w:cs="Arial"/>
          <w:sz w:val="24"/>
          <w:szCs w:val="24"/>
          <w:lang w:eastAsia="ru-RU"/>
        </w:rPr>
        <w:t xml:space="preserve"> сельское поселение» в сети Интернет </w:t>
      </w:r>
      <w:r w:rsidR="00D56DD4" w:rsidRPr="00D56DD4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r:id="rId9" w:history="1">
        <w:r w:rsidR="00D56DD4" w:rsidRPr="00D56DD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</w:t>
        </w:r>
        <w:r w:rsidR="00D56DD4" w:rsidRPr="00D56DD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="00D56DD4" w:rsidRPr="00D56DD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</w:hyperlink>
      <w:r w:rsidR="00D56DD4" w:rsidRPr="00D56DD4">
        <w:rPr>
          <w:rFonts w:ascii="Arial" w:eastAsia="Times New Roman" w:hAnsi="Arial" w:cs="Arial"/>
          <w:sz w:val="24"/>
          <w:szCs w:val="24"/>
          <w:lang w:eastAsia="ru-RU"/>
        </w:rPr>
        <w:t xml:space="preserve"> mirniy-sp.ru</w:t>
      </w:r>
      <w:r w:rsidR="00D56DD4" w:rsidRPr="00D56D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5D431E" w:rsidRPr="00B26B96" w:rsidRDefault="005D431E" w:rsidP="00D56DD4">
      <w:pPr>
        <w:pStyle w:val="a5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6ED4" w:rsidRPr="00660731" w:rsidRDefault="00656ED4" w:rsidP="00D56DD4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1203" w:tblpY="1408"/>
        <w:tblW w:w="0" w:type="auto"/>
        <w:tblLook w:val="00A0" w:firstRow="1" w:lastRow="0" w:firstColumn="1" w:lastColumn="0" w:noHBand="0" w:noVBand="0"/>
      </w:tblPr>
      <w:tblGrid>
        <w:gridCol w:w="258"/>
        <w:gridCol w:w="258"/>
      </w:tblGrid>
      <w:tr w:rsidR="00660731" w:rsidRPr="00660731" w:rsidTr="00660731">
        <w:trPr>
          <w:trHeight w:val="300"/>
        </w:trPr>
        <w:tc>
          <w:tcPr>
            <w:tcW w:w="258" w:type="dxa"/>
          </w:tcPr>
          <w:p w:rsidR="00660731" w:rsidRPr="00660731" w:rsidRDefault="00660731" w:rsidP="00660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dxa"/>
          </w:tcPr>
          <w:p w:rsidR="00660731" w:rsidRPr="00660731" w:rsidRDefault="00660731" w:rsidP="00660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731" w:rsidRPr="00660731" w:rsidTr="00660731">
        <w:trPr>
          <w:trHeight w:val="78"/>
        </w:trPr>
        <w:tc>
          <w:tcPr>
            <w:tcW w:w="258" w:type="dxa"/>
          </w:tcPr>
          <w:p w:rsidR="00660731" w:rsidRPr="00660731" w:rsidRDefault="00660731" w:rsidP="00660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dxa"/>
          </w:tcPr>
          <w:p w:rsidR="00660731" w:rsidRPr="00660731" w:rsidRDefault="00660731" w:rsidP="00660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431E" w:rsidRPr="00922DF5" w:rsidRDefault="00660731" w:rsidP="00D56DD4">
      <w:pPr>
        <w:spacing w:line="240" w:lineRule="auto"/>
        <w:rPr>
          <w:rFonts w:ascii="Arial" w:hAnsi="Arial" w:cs="Arial"/>
          <w:sz w:val="24"/>
          <w:szCs w:val="24"/>
        </w:rPr>
      </w:pPr>
      <w:r w:rsidRPr="00922DF5">
        <w:rPr>
          <w:rFonts w:ascii="Arial" w:hAnsi="Arial" w:cs="Arial"/>
          <w:sz w:val="24"/>
          <w:szCs w:val="24"/>
        </w:rPr>
        <w:t>Председатель Совета</w:t>
      </w:r>
    </w:p>
    <w:p w:rsidR="00660731" w:rsidRPr="00922DF5" w:rsidRDefault="00660731" w:rsidP="00D56DD4">
      <w:pPr>
        <w:spacing w:line="240" w:lineRule="auto"/>
        <w:rPr>
          <w:rFonts w:ascii="Arial" w:hAnsi="Arial" w:cs="Arial"/>
          <w:sz w:val="24"/>
          <w:szCs w:val="24"/>
        </w:rPr>
      </w:pPr>
      <w:r w:rsidRPr="00922DF5">
        <w:rPr>
          <w:rFonts w:ascii="Arial" w:hAnsi="Arial" w:cs="Arial"/>
          <w:sz w:val="24"/>
          <w:szCs w:val="24"/>
        </w:rPr>
        <w:t>сельского поселения</w:t>
      </w:r>
      <w:r w:rsidRPr="00660731">
        <w:rPr>
          <w:rFonts w:ascii="Arial" w:hAnsi="Arial" w:cs="Arial"/>
          <w:i/>
          <w:sz w:val="24"/>
          <w:szCs w:val="24"/>
        </w:rPr>
        <w:tab/>
      </w:r>
      <w:r w:rsidRPr="00660731">
        <w:rPr>
          <w:rFonts w:ascii="Arial" w:hAnsi="Arial" w:cs="Arial"/>
          <w:i/>
          <w:sz w:val="24"/>
          <w:szCs w:val="24"/>
        </w:rPr>
        <w:tab/>
      </w:r>
      <w:r w:rsidRPr="00660731">
        <w:rPr>
          <w:rFonts w:ascii="Arial" w:hAnsi="Arial" w:cs="Arial"/>
          <w:i/>
          <w:sz w:val="24"/>
          <w:szCs w:val="24"/>
        </w:rPr>
        <w:tab/>
      </w:r>
      <w:r w:rsidRPr="00660731">
        <w:rPr>
          <w:rFonts w:ascii="Arial" w:hAnsi="Arial" w:cs="Arial"/>
          <w:i/>
          <w:sz w:val="24"/>
          <w:szCs w:val="24"/>
        </w:rPr>
        <w:tab/>
      </w:r>
      <w:r w:rsidRPr="00660731">
        <w:rPr>
          <w:rFonts w:ascii="Arial" w:hAnsi="Arial" w:cs="Arial"/>
          <w:i/>
          <w:sz w:val="24"/>
          <w:szCs w:val="24"/>
        </w:rPr>
        <w:tab/>
      </w:r>
      <w:r w:rsidRPr="00660731">
        <w:rPr>
          <w:rFonts w:ascii="Arial" w:hAnsi="Arial" w:cs="Arial"/>
          <w:i/>
          <w:sz w:val="24"/>
          <w:szCs w:val="24"/>
        </w:rPr>
        <w:tab/>
      </w:r>
      <w:r w:rsidRPr="00922DF5">
        <w:rPr>
          <w:rFonts w:ascii="Arial" w:hAnsi="Arial" w:cs="Arial"/>
          <w:sz w:val="24"/>
          <w:szCs w:val="24"/>
        </w:rPr>
        <w:t>А.</w:t>
      </w:r>
      <w:r w:rsidR="00CA52A0">
        <w:rPr>
          <w:rFonts w:ascii="Arial" w:hAnsi="Arial" w:cs="Arial"/>
          <w:sz w:val="24"/>
          <w:szCs w:val="24"/>
        </w:rPr>
        <w:t>А</w:t>
      </w:r>
      <w:r w:rsidRPr="00922DF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A52A0">
        <w:rPr>
          <w:rFonts w:ascii="Arial" w:hAnsi="Arial" w:cs="Arial"/>
          <w:sz w:val="24"/>
          <w:szCs w:val="24"/>
        </w:rPr>
        <w:t>Молоховский</w:t>
      </w:r>
      <w:proofErr w:type="spellEnd"/>
    </w:p>
    <w:p w:rsidR="00660731" w:rsidRPr="00922DF5" w:rsidRDefault="00660731" w:rsidP="00D56DD4">
      <w:pPr>
        <w:spacing w:line="240" w:lineRule="auto"/>
        <w:rPr>
          <w:rFonts w:ascii="Arial" w:hAnsi="Arial" w:cs="Arial"/>
          <w:sz w:val="24"/>
          <w:szCs w:val="24"/>
        </w:rPr>
      </w:pPr>
    </w:p>
    <w:p w:rsidR="00922DF5" w:rsidRPr="00922DF5" w:rsidRDefault="00660731" w:rsidP="00D56DD4">
      <w:pPr>
        <w:spacing w:line="240" w:lineRule="auto"/>
        <w:rPr>
          <w:rFonts w:ascii="Arial" w:hAnsi="Arial" w:cs="Arial"/>
          <w:sz w:val="24"/>
          <w:szCs w:val="24"/>
        </w:rPr>
      </w:pPr>
      <w:r w:rsidRPr="00922DF5">
        <w:rPr>
          <w:rFonts w:ascii="Arial" w:hAnsi="Arial" w:cs="Arial"/>
          <w:sz w:val="24"/>
          <w:szCs w:val="24"/>
        </w:rPr>
        <w:t>Глава Мирненского поселения</w:t>
      </w:r>
      <w:r w:rsidRPr="00922DF5">
        <w:rPr>
          <w:rFonts w:ascii="Arial" w:hAnsi="Arial" w:cs="Arial"/>
          <w:sz w:val="24"/>
          <w:szCs w:val="24"/>
        </w:rPr>
        <w:tab/>
      </w:r>
      <w:r w:rsidRPr="00922DF5">
        <w:rPr>
          <w:rFonts w:ascii="Arial" w:hAnsi="Arial" w:cs="Arial"/>
          <w:sz w:val="24"/>
          <w:szCs w:val="24"/>
        </w:rPr>
        <w:tab/>
      </w:r>
      <w:r w:rsidRPr="00922DF5">
        <w:rPr>
          <w:rFonts w:ascii="Arial" w:hAnsi="Arial" w:cs="Arial"/>
          <w:sz w:val="24"/>
          <w:szCs w:val="24"/>
        </w:rPr>
        <w:tab/>
      </w:r>
      <w:r w:rsidRPr="00922DF5">
        <w:rPr>
          <w:rFonts w:ascii="Arial" w:hAnsi="Arial" w:cs="Arial"/>
          <w:sz w:val="24"/>
          <w:szCs w:val="24"/>
        </w:rPr>
        <w:tab/>
      </w:r>
      <w:r w:rsidRPr="00922DF5">
        <w:rPr>
          <w:rFonts w:ascii="Arial" w:hAnsi="Arial" w:cs="Arial"/>
          <w:sz w:val="24"/>
          <w:szCs w:val="24"/>
        </w:rPr>
        <w:tab/>
      </w:r>
    </w:p>
    <w:p w:rsidR="00660731" w:rsidRPr="00922DF5" w:rsidRDefault="00922DF5" w:rsidP="00D56DD4">
      <w:pPr>
        <w:spacing w:line="240" w:lineRule="auto"/>
        <w:rPr>
          <w:rFonts w:ascii="Arial" w:hAnsi="Arial" w:cs="Arial"/>
          <w:sz w:val="24"/>
          <w:szCs w:val="24"/>
        </w:rPr>
      </w:pPr>
      <w:r w:rsidRPr="00922DF5">
        <w:rPr>
          <w:rFonts w:ascii="Arial" w:hAnsi="Arial" w:cs="Arial"/>
          <w:sz w:val="24"/>
          <w:szCs w:val="24"/>
        </w:rPr>
        <w:t>(Глава Администрации)</w:t>
      </w:r>
      <w:r w:rsidRPr="00922DF5">
        <w:rPr>
          <w:rFonts w:ascii="Arial" w:hAnsi="Arial" w:cs="Arial"/>
          <w:sz w:val="24"/>
          <w:szCs w:val="24"/>
        </w:rPr>
        <w:tab/>
      </w:r>
      <w:r w:rsidRPr="00922DF5">
        <w:rPr>
          <w:rFonts w:ascii="Arial" w:hAnsi="Arial" w:cs="Arial"/>
          <w:sz w:val="24"/>
          <w:szCs w:val="24"/>
        </w:rPr>
        <w:tab/>
      </w:r>
      <w:r w:rsidRPr="00922DF5">
        <w:rPr>
          <w:rFonts w:ascii="Arial" w:hAnsi="Arial" w:cs="Arial"/>
          <w:sz w:val="24"/>
          <w:szCs w:val="24"/>
        </w:rPr>
        <w:tab/>
      </w:r>
      <w:r w:rsidRPr="00922DF5">
        <w:rPr>
          <w:rFonts w:ascii="Arial" w:hAnsi="Arial" w:cs="Arial"/>
          <w:sz w:val="24"/>
          <w:szCs w:val="24"/>
        </w:rPr>
        <w:tab/>
      </w:r>
      <w:r w:rsidRPr="00922DF5">
        <w:rPr>
          <w:rFonts w:ascii="Arial" w:hAnsi="Arial" w:cs="Arial"/>
          <w:sz w:val="24"/>
          <w:szCs w:val="24"/>
        </w:rPr>
        <w:tab/>
      </w:r>
      <w:r w:rsidRPr="00922DF5">
        <w:rPr>
          <w:rFonts w:ascii="Arial" w:hAnsi="Arial" w:cs="Arial"/>
          <w:sz w:val="24"/>
          <w:szCs w:val="24"/>
        </w:rPr>
        <w:tab/>
      </w:r>
      <w:r w:rsidR="00660731" w:rsidRPr="00922DF5">
        <w:rPr>
          <w:rFonts w:ascii="Arial" w:hAnsi="Arial" w:cs="Arial"/>
          <w:sz w:val="24"/>
          <w:szCs w:val="24"/>
        </w:rPr>
        <w:t>А.С. Юрков</w:t>
      </w:r>
    </w:p>
    <w:p w:rsidR="00B26B96" w:rsidRDefault="00B26B96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DD4" w:rsidRPr="00922DF5" w:rsidRDefault="00D56DD4" w:rsidP="00B2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B96" w:rsidRPr="00922DF5" w:rsidRDefault="00B26B96" w:rsidP="00B26B96">
      <w:pPr>
        <w:spacing w:after="0" w:line="240" w:lineRule="auto"/>
        <w:ind w:firstLine="2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2DF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 к решению Совета</w:t>
      </w:r>
    </w:p>
    <w:p w:rsidR="00B26B96" w:rsidRPr="00922DF5" w:rsidRDefault="00B26B96" w:rsidP="00B26B96">
      <w:pPr>
        <w:spacing w:after="0" w:line="240" w:lineRule="auto"/>
        <w:ind w:firstLine="2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2DF5">
        <w:rPr>
          <w:rFonts w:ascii="Arial" w:eastAsia="Times New Roman" w:hAnsi="Arial" w:cs="Arial"/>
          <w:sz w:val="24"/>
          <w:szCs w:val="24"/>
          <w:lang w:eastAsia="ru-RU"/>
        </w:rPr>
        <w:t>Мирненского сельского поселения</w:t>
      </w:r>
    </w:p>
    <w:p w:rsidR="00CA52A0" w:rsidRPr="00922DF5" w:rsidRDefault="00CA52A0" w:rsidP="00CA52A0">
      <w:pPr>
        <w:spacing w:after="0" w:line="240" w:lineRule="auto"/>
        <w:ind w:firstLine="2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2DF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56DD4">
        <w:rPr>
          <w:rFonts w:ascii="Arial" w:eastAsia="Times New Roman" w:hAnsi="Arial" w:cs="Arial"/>
          <w:sz w:val="24"/>
          <w:szCs w:val="24"/>
          <w:lang w:eastAsia="ru-RU"/>
        </w:rPr>
        <w:t>17.01.</w:t>
      </w:r>
      <w:r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Pr="00922D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Pr="00922DF5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D56DD4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B26B96" w:rsidRPr="00B26B96" w:rsidRDefault="00B26B96" w:rsidP="00B26B96">
      <w:pPr>
        <w:spacing w:after="0" w:line="240" w:lineRule="auto"/>
        <w:ind w:firstLine="2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B96" w:rsidRPr="00B26B96" w:rsidRDefault="00B26B96" w:rsidP="00B26B96">
      <w:pPr>
        <w:spacing w:after="0" w:line="240" w:lineRule="auto"/>
        <w:ind w:firstLine="2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B96" w:rsidRPr="00B26B96" w:rsidRDefault="00B26B96" w:rsidP="00B26B96">
      <w:pPr>
        <w:spacing w:after="0" w:line="240" w:lineRule="auto"/>
        <w:ind w:firstLine="2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Расчет стоимости части отдельных полномочий, </w:t>
      </w:r>
    </w:p>
    <w:p w:rsidR="00B26B96" w:rsidRPr="00B26B96" w:rsidRDefault="00B26B96" w:rsidP="00B26B96">
      <w:pPr>
        <w:spacing w:after="0" w:line="240" w:lineRule="auto"/>
        <w:ind w:firstLine="2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b/>
          <w:sz w:val="24"/>
          <w:szCs w:val="24"/>
          <w:lang w:eastAsia="ru-RU"/>
        </w:rPr>
        <w:t>передаваемых на уровень Томского района.</w:t>
      </w:r>
    </w:p>
    <w:p w:rsidR="00B26B96" w:rsidRPr="00B26B96" w:rsidRDefault="00B26B96" w:rsidP="00B26B96">
      <w:pPr>
        <w:spacing w:after="0" w:line="240" w:lineRule="auto"/>
        <w:ind w:firstLine="2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665"/>
        <w:gridCol w:w="1976"/>
        <w:gridCol w:w="1976"/>
      </w:tblGrid>
      <w:tr w:rsidR="00B26B96" w:rsidRPr="00B26B96" w:rsidTr="00CA52A0">
        <w:trPr>
          <w:jc w:val="center"/>
        </w:trPr>
        <w:tc>
          <w:tcPr>
            <w:tcW w:w="617" w:type="dxa"/>
            <w:vAlign w:val="center"/>
          </w:tcPr>
          <w:p w:rsidR="00B26B96" w:rsidRPr="00B26B96" w:rsidRDefault="00B26B96" w:rsidP="00B26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B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65" w:type="dxa"/>
            <w:vAlign w:val="center"/>
          </w:tcPr>
          <w:p w:rsidR="00B26B96" w:rsidRPr="00B26B96" w:rsidRDefault="00B26B96" w:rsidP="00B26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B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полномочий на 2018 год</w:t>
            </w:r>
          </w:p>
        </w:tc>
        <w:tc>
          <w:tcPr>
            <w:tcW w:w="1976" w:type="dxa"/>
            <w:vAlign w:val="center"/>
          </w:tcPr>
          <w:p w:rsidR="00B26B96" w:rsidRPr="00B26B96" w:rsidRDefault="00B26B96" w:rsidP="00B26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B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Иной межбюджетный трансферт на выполнение передаваемых полномочий в квартал (руб.)</w:t>
            </w:r>
          </w:p>
        </w:tc>
        <w:tc>
          <w:tcPr>
            <w:tcW w:w="1976" w:type="dxa"/>
            <w:vAlign w:val="center"/>
          </w:tcPr>
          <w:p w:rsidR="00B26B96" w:rsidRPr="00B26B96" w:rsidRDefault="00B26B96" w:rsidP="00B26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B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Иной межбюджетный трансферт на выполнение передаваемых полномочий в год (руб.)</w:t>
            </w:r>
          </w:p>
        </w:tc>
      </w:tr>
      <w:tr w:rsidR="00B26B96" w:rsidRPr="00B26B96" w:rsidTr="00CA52A0">
        <w:trPr>
          <w:jc w:val="center"/>
        </w:trPr>
        <w:tc>
          <w:tcPr>
            <w:tcW w:w="617" w:type="dxa"/>
            <w:vAlign w:val="center"/>
          </w:tcPr>
          <w:p w:rsidR="00B26B96" w:rsidRPr="00B26B96" w:rsidRDefault="00B26B96" w:rsidP="00B26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B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5" w:type="dxa"/>
            <w:vAlign w:val="center"/>
          </w:tcPr>
          <w:p w:rsidR="00B26B96" w:rsidRPr="00B26B96" w:rsidRDefault="00B26B96" w:rsidP="00B26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B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      </w:r>
          </w:p>
        </w:tc>
        <w:tc>
          <w:tcPr>
            <w:tcW w:w="1976" w:type="dxa"/>
            <w:vAlign w:val="center"/>
          </w:tcPr>
          <w:p w:rsidR="00B26B96" w:rsidRPr="00F024A5" w:rsidRDefault="00F024A5" w:rsidP="00EC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C79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2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  <w:r w:rsidR="00CA5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6" w:type="dxa"/>
            <w:vAlign w:val="center"/>
          </w:tcPr>
          <w:p w:rsidR="00B26B96" w:rsidRPr="00F024A5" w:rsidRDefault="00F024A5" w:rsidP="00CA5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102 3</w:t>
            </w:r>
            <w:r w:rsidR="00CA5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26B96" w:rsidRPr="00B26B96" w:rsidTr="00CA52A0">
        <w:trPr>
          <w:jc w:val="center"/>
        </w:trPr>
        <w:tc>
          <w:tcPr>
            <w:tcW w:w="617" w:type="dxa"/>
            <w:vAlign w:val="center"/>
          </w:tcPr>
          <w:p w:rsidR="00B26B96" w:rsidRPr="00B26B96" w:rsidRDefault="00B26B96" w:rsidP="00B26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B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665" w:type="dxa"/>
            <w:vAlign w:val="center"/>
          </w:tcPr>
          <w:p w:rsidR="00B26B96" w:rsidRPr="00B26B96" w:rsidRDefault="00B26B96" w:rsidP="00B26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B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 границах поселения электроснабжения населения</w:t>
            </w:r>
          </w:p>
        </w:tc>
        <w:tc>
          <w:tcPr>
            <w:tcW w:w="1976" w:type="dxa"/>
            <w:vAlign w:val="center"/>
          </w:tcPr>
          <w:p w:rsidR="00B26B96" w:rsidRPr="00F024A5" w:rsidRDefault="00CA52A0" w:rsidP="00CA5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02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046</w:t>
            </w:r>
            <w:r w:rsidR="00F02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76" w:type="dxa"/>
            <w:vAlign w:val="center"/>
          </w:tcPr>
          <w:p w:rsidR="00B26B96" w:rsidRPr="00F024A5" w:rsidRDefault="00CA52A0" w:rsidP="00CA5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F02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</w:t>
            </w:r>
            <w:r w:rsidR="00F02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B26B96" w:rsidRPr="00B26B96" w:rsidTr="00CA52A0">
        <w:trPr>
          <w:jc w:val="center"/>
        </w:trPr>
        <w:tc>
          <w:tcPr>
            <w:tcW w:w="617" w:type="dxa"/>
            <w:vAlign w:val="center"/>
          </w:tcPr>
          <w:p w:rsidR="00B26B96" w:rsidRPr="00B26B96" w:rsidRDefault="00B26B96" w:rsidP="00B26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B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665" w:type="dxa"/>
            <w:vAlign w:val="center"/>
          </w:tcPr>
          <w:p w:rsidR="00B26B96" w:rsidRPr="00B26B96" w:rsidRDefault="00B26B96" w:rsidP="00B26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B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 границах поселения теплоснабжения населения</w:t>
            </w:r>
          </w:p>
        </w:tc>
        <w:tc>
          <w:tcPr>
            <w:tcW w:w="1976" w:type="dxa"/>
            <w:vAlign w:val="center"/>
          </w:tcPr>
          <w:p w:rsidR="00B26B96" w:rsidRPr="00F024A5" w:rsidRDefault="00F024A5" w:rsidP="00CA5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8 4</w:t>
            </w:r>
            <w:r w:rsidR="00CA5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</w:t>
            </w:r>
            <w:r w:rsidR="00CA5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76" w:type="dxa"/>
            <w:vAlign w:val="center"/>
          </w:tcPr>
          <w:p w:rsidR="00B26B96" w:rsidRPr="00F024A5" w:rsidRDefault="00F024A5" w:rsidP="00CA5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33 </w:t>
            </w:r>
            <w:r w:rsidR="00CA5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B26B96" w:rsidRPr="00B26B96" w:rsidTr="00CA52A0">
        <w:trPr>
          <w:jc w:val="center"/>
        </w:trPr>
        <w:tc>
          <w:tcPr>
            <w:tcW w:w="617" w:type="dxa"/>
            <w:vAlign w:val="center"/>
          </w:tcPr>
          <w:p w:rsidR="00B26B96" w:rsidRPr="00B26B96" w:rsidRDefault="00B26B96" w:rsidP="00B26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B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665" w:type="dxa"/>
            <w:vAlign w:val="center"/>
          </w:tcPr>
          <w:p w:rsidR="00B26B96" w:rsidRPr="00B26B96" w:rsidRDefault="00B26B96" w:rsidP="00B26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B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 границах поселения газоснабжения населения</w:t>
            </w:r>
          </w:p>
        </w:tc>
        <w:tc>
          <w:tcPr>
            <w:tcW w:w="1976" w:type="dxa"/>
            <w:vAlign w:val="center"/>
          </w:tcPr>
          <w:p w:rsidR="00B26B96" w:rsidRPr="00F024A5" w:rsidRDefault="00CA52A0" w:rsidP="00CA5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F02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</w:t>
            </w:r>
            <w:r w:rsidR="00F02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,50</w:t>
            </w:r>
          </w:p>
        </w:tc>
        <w:tc>
          <w:tcPr>
            <w:tcW w:w="1976" w:type="dxa"/>
            <w:vAlign w:val="center"/>
          </w:tcPr>
          <w:p w:rsidR="00B26B96" w:rsidRPr="00F024A5" w:rsidRDefault="00CA52A0" w:rsidP="00CA5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  <w:r w:rsidR="00F02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02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F02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B26B96" w:rsidRPr="00B26B96" w:rsidTr="00CA52A0">
        <w:trPr>
          <w:jc w:val="center"/>
        </w:trPr>
        <w:tc>
          <w:tcPr>
            <w:tcW w:w="617" w:type="dxa"/>
            <w:vAlign w:val="center"/>
          </w:tcPr>
          <w:p w:rsidR="00B26B96" w:rsidRPr="00B26B96" w:rsidRDefault="00B26B96" w:rsidP="00B26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B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665" w:type="dxa"/>
            <w:vAlign w:val="center"/>
          </w:tcPr>
          <w:p w:rsidR="00B26B96" w:rsidRPr="00B26B96" w:rsidRDefault="00B26B96" w:rsidP="00B26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B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 границах поселения водоснабжения, водоотведения населения</w:t>
            </w:r>
          </w:p>
        </w:tc>
        <w:tc>
          <w:tcPr>
            <w:tcW w:w="1976" w:type="dxa"/>
            <w:vAlign w:val="center"/>
          </w:tcPr>
          <w:p w:rsidR="00B26B96" w:rsidRPr="00F024A5" w:rsidRDefault="00CA52A0" w:rsidP="00CA5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F02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324,75</w:t>
            </w:r>
          </w:p>
        </w:tc>
        <w:tc>
          <w:tcPr>
            <w:tcW w:w="1976" w:type="dxa"/>
            <w:vAlign w:val="center"/>
          </w:tcPr>
          <w:p w:rsidR="00B26B96" w:rsidRPr="00F024A5" w:rsidRDefault="00CA52A0" w:rsidP="00CA5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F02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</w:t>
            </w:r>
            <w:r w:rsidR="00F02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</w:tbl>
    <w:p w:rsidR="00B26B96" w:rsidRPr="00B26B96" w:rsidRDefault="00B26B96" w:rsidP="00B26B96">
      <w:pPr>
        <w:spacing w:after="0" w:line="240" w:lineRule="auto"/>
        <w:ind w:firstLine="2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B96" w:rsidRPr="00B26B96" w:rsidRDefault="00B26B96" w:rsidP="00B26B96">
      <w:pPr>
        <w:spacing w:after="0" w:line="240" w:lineRule="auto"/>
        <w:ind w:firstLine="2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B96" w:rsidRPr="00B26B96" w:rsidRDefault="00B26B96" w:rsidP="00B26B96">
      <w:pPr>
        <w:spacing w:after="0" w:line="240" w:lineRule="auto"/>
        <w:ind w:firstLine="2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B96" w:rsidRPr="00B26B96" w:rsidRDefault="00B26B96" w:rsidP="00B26B96">
      <w:pPr>
        <w:spacing w:after="0" w:line="240" w:lineRule="auto"/>
        <w:ind w:firstLine="2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B96" w:rsidRPr="00B26B96" w:rsidRDefault="00B26B96" w:rsidP="00B26B96">
      <w:pPr>
        <w:spacing w:after="0" w:line="240" w:lineRule="auto"/>
        <w:ind w:firstLine="2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B96" w:rsidRDefault="00B26B96" w:rsidP="00B26B96">
      <w:pPr>
        <w:spacing w:after="0" w:line="240" w:lineRule="auto"/>
        <w:ind w:firstLine="2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2A0" w:rsidRDefault="00CA52A0" w:rsidP="00B26B96">
      <w:pPr>
        <w:spacing w:after="0" w:line="240" w:lineRule="auto"/>
        <w:ind w:firstLine="2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2A0" w:rsidRDefault="00CA52A0" w:rsidP="00B26B96">
      <w:pPr>
        <w:spacing w:after="0" w:line="240" w:lineRule="auto"/>
        <w:ind w:firstLine="2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2A0" w:rsidRDefault="00CA52A0" w:rsidP="00B26B96">
      <w:pPr>
        <w:spacing w:after="0" w:line="240" w:lineRule="auto"/>
        <w:ind w:firstLine="2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2A0" w:rsidRDefault="00CA52A0" w:rsidP="00B26B96">
      <w:pPr>
        <w:spacing w:after="0" w:line="240" w:lineRule="auto"/>
        <w:ind w:firstLine="2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2A0" w:rsidRDefault="00CA52A0" w:rsidP="00B26B96">
      <w:pPr>
        <w:spacing w:after="0" w:line="240" w:lineRule="auto"/>
        <w:ind w:firstLine="2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2A0" w:rsidRDefault="00CA52A0" w:rsidP="00B26B96">
      <w:pPr>
        <w:spacing w:after="0" w:line="240" w:lineRule="auto"/>
        <w:ind w:firstLine="2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2A0" w:rsidRDefault="00CA52A0" w:rsidP="00B26B96">
      <w:pPr>
        <w:spacing w:after="0" w:line="240" w:lineRule="auto"/>
        <w:ind w:firstLine="2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2A0" w:rsidRDefault="00CA52A0" w:rsidP="00B26B96">
      <w:pPr>
        <w:spacing w:after="0" w:line="240" w:lineRule="auto"/>
        <w:ind w:firstLine="2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2A0" w:rsidRDefault="00CA52A0" w:rsidP="00B26B96">
      <w:pPr>
        <w:spacing w:after="0" w:line="240" w:lineRule="auto"/>
        <w:ind w:firstLine="2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2A0" w:rsidRDefault="00CA52A0" w:rsidP="00B26B96">
      <w:pPr>
        <w:spacing w:after="0" w:line="240" w:lineRule="auto"/>
        <w:ind w:firstLine="2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2A0" w:rsidRDefault="00CA52A0" w:rsidP="00B26B96">
      <w:pPr>
        <w:spacing w:after="0" w:line="240" w:lineRule="auto"/>
        <w:ind w:firstLine="2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2A0" w:rsidRDefault="00CA52A0" w:rsidP="00B26B96">
      <w:pPr>
        <w:spacing w:after="0" w:line="240" w:lineRule="auto"/>
        <w:ind w:firstLine="2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2A0" w:rsidRDefault="00CA52A0" w:rsidP="00B26B96">
      <w:pPr>
        <w:spacing w:after="0" w:line="240" w:lineRule="auto"/>
        <w:ind w:firstLine="2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2A0" w:rsidRDefault="00CA52A0" w:rsidP="00B26B96">
      <w:pPr>
        <w:spacing w:after="0" w:line="240" w:lineRule="auto"/>
        <w:ind w:firstLine="2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2A0" w:rsidRDefault="00CA52A0" w:rsidP="00B26B96">
      <w:pPr>
        <w:spacing w:after="0" w:line="240" w:lineRule="auto"/>
        <w:ind w:firstLine="2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ind w:firstLine="2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DD4" w:rsidRDefault="00D56DD4" w:rsidP="00B26B96">
      <w:pPr>
        <w:spacing w:after="0" w:line="240" w:lineRule="auto"/>
        <w:ind w:firstLine="2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2A0" w:rsidRDefault="00CA52A0" w:rsidP="00B26B96">
      <w:pPr>
        <w:spacing w:after="0" w:line="240" w:lineRule="auto"/>
        <w:ind w:firstLine="2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2A0" w:rsidRDefault="00CA52A0" w:rsidP="00B26B96">
      <w:pPr>
        <w:spacing w:after="0" w:line="240" w:lineRule="auto"/>
        <w:ind w:firstLine="2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2A0" w:rsidRPr="00B26B96" w:rsidRDefault="00CA52A0" w:rsidP="00B26B96">
      <w:pPr>
        <w:spacing w:after="0" w:line="240" w:lineRule="auto"/>
        <w:ind w:firstLine="2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B96" w:rsidRPr="00922DF5" w:rsidRDefault="00B26B96" w:rsidP="00B26B96">
      <w:pPr>
        <w:spacing w:after="0" w:line="240" w:lineRule="auto"/>
        <w:ind w:firstLine="2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2DF5">
        <w:rPr>
          <w:rFonts w:ascii="Arial" w:eastAsia="Times New Roman" w:hAnsi="Arial" w:cs="Arial"/>
          <w:sz w:val="24"/>
          <w:szCs w:val="24"/>
          <w:lang w:eastAsia="ru-RU"/>
        </w:rPr>
        <w:t>Приложение 2 к решению Совета</w:t>
      </w:r>
    </w:p>
    <w:p w:rsidR="00B26B96" w:rsidRPr="00922DF5" w:rsidRDefault="00B26B96" w:rsidP="00B26B96">
      <w:pPr>
        <w:spacing w:after="0" w:line="240" w:lineRule="auto"/>
        <w:ind w:firstLine="2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2DF5">
        <w:rPr>
          <w:rFonts w:ascii="Arial" w:eastAsia="Times New Roman" w:hAnsi="Arial" w:cs="Arial"/>
          <w:sz w:val="24"/>
          <w:szCs w:val="24"/>
          <w:lang w:eastAsia="ru-RU"/>
        </w:rPr>
        <w:t>Мирненского сельского поселения</w:t>
      </w:r>
    </w:p>
    <w:p w:rsidR="00B26B96" w:rsidRPr="00922DF5" w:rsidRDefault="00B26B96" w:rsidP="00B26B96">
      <w:pPr>
        <w:spacing w:after="0" w:line="240" w:lineRule="auto"/>
        <w:ind w:firstLine="2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2DF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56DD4">
        <w:rPr>
          <w:rFonts w:ascii="Arial" w:eastAsia="Times New Roman" w:hAnsi="Arial" w:cs="Arial"/>
          <w:sz w:val="24"/>
          <w:szCs w:val="24"/>
          <w:lang w:eastAsia="ru-RU"/>
        </w:rPr>
        <w:t>17.01.</w:t>
      </w:r>
      <w:r w:rsidR="00CA52A0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Pr="00922D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2DF5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Pr="00922DF5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56DD4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B26B96" w:rsidRDefault="00B26B96" w:rsidP="00B26B96">
      <w:pPr>
        <w:autoSpaceDE w:val="0"/>
        <w:autoSpaceDN w:val="0"/>
        <w:adjustRightInd w:val="0"/>
        <w:spacing w:before="178" w:after="0" w:line="278" w:lineRule="exact"/>
        <w:ind w:left="33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b/>
          <w:sz w:val="24"/>
          <w:szCs w:val="24"/>
          <w:lang w:eastAsia="ru-RU"/>
        </w:rPr>
        <w:t>Содержание (объём) отдельных полномочий по решению вопросов местного значения поселения, передаваемых на уровень Томского района</w:t>
      </w:r>
    </w:p>
    <w:p w:rsidR="00D56DD4" w:rsidRPr="00B26B96" w:rsidRDefault="00D56DD4" w:rsidP="00B26B96">
      <w:pPr>
        <w:autoSpaceDE w:val="0"/>
        <w:autoSpaceDN w:val="0"/>
        <w:adjustRightInd w:val="0"/>
        <w:spacing w:before="178" w:after="0" w:line="278" w:lineRule="exact"/>
        <w:ind w:left="33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6B96" w:rsidRPr="00D56DD4" w:rsidRDefault="00B26B96" w:rsidP="00B26B9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56DD4">
        <w:rPr>
          <w:rFonts w:ascii="Arial" w:hAnsi="Arial" w:cs="Arial"/>
          <w:sz w:val="24"/>
          <w:szCs w:val="24"/>
        </w:rPr>
        <w:t>1.Организация в границах поселения электро-, тепл</w:t>
      </w:r>
      <w:proofErr w:type="gramStart"/>
      <w:r w:rsidRPr="00D56DD4">
        <w:rPr>
          <w:rFonts w:ascii="Arial" w:hAnsi="Arial" w:cs="Arial"/>
          <w:sz w:val="24"/>
          <w:szCs w:val="24"/>
        </w:rPr>
        <w:t>о-</w:t>
      </w:r>
      <w:proofErr w:type="gramEnd"/>
      <w:r w:rsidRPr="00D56DD4">
        <w:rPr>
          <w:rFonts w:ascii="Arial" w:hAnsi="Arial" w:cs="Arial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B26B96" w:rsidRPr="00B26B96" w:rsidRDefault="00B26B96" w:rsidP="00B26B96">
      <w:pPr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26B96">
        <w:rPr>
          <w:rFonts w:ascii="Arial" w:hAnsi="Arial" w:cs="Arial"/>
          <w:b/>
          <w:sz w:val="24"/>
          <w:szCs w:val="24"/>
        </w:rPr>
        <w:t>1.1. Электроснабжения, в части: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>1) участие в координации действий по предотвращению и проведению аварийно-восстановительных работ на объектах электроснабжения;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>2) осуществление контроля за соблюдением норм и правил эксплуатации объектов электроснабжения;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>3) взаимодействие с представителями заказчика и технического надзора при строительстве объектов электроснабжения в населенных пунктах сельского поселения;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 xml:space="preserve">4) контроль предоставления информации об энергосбережении и повышении энергетической эффективности в составе государственной информационной системы в области энергосбережения и </w:t>
      </w:r>
      <w:proofErr w:type="spellStart"/>
      <w:r w:rsidRPr="00B26B96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B26B96">
        <w:rPr>
          <w:rFonts w:ascii="Arial" w:eastAsia="Times New Roman" w:hAnsi="Arial" w:cs="Arial"/>
          <w:sz w:val="24"/>
          <w:szCs w:val="24"/>
          <w:lang w:eastAsia="ru-RU"/>
        </w:rPr>
        <w:t xml:space="preserve"> (передачи) информации в Департамент ЖКХ и государственного жилищного надзора Томской области по форме федерального государственного статистического наблюдения в 22-ЖКХ (реформа) «Сведения о структурных преобразованиях и организационных мероприятиях в сфере ЖКХ»;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>5) проверка проектно-сметной документации на проведение капитальных и аварийно-восстановительных работ на объектах электроснабжения;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>6) взаимодействие с областными органами в части реализации федеральных, областных программ;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>7) осуществление технического контроля за качеством работ, выполняемых на объектах в рамках реализации федеральных, региональных и муниципальных программ.</w:t>
      </w:r>
    </w:p>
    <w:p w:rsidR="00B26B96" w:rsidRPr="00B26B96" w:rsidRDefault="00B26B96" w:rsidP="00B26B9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26B96" w:rsidRPr="00B26B96" w:rsidRDefault="00B26B96" w:rsidP="00B26B96">
      <w:pPr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26B96">
        <w:rPr>
          <w:rFonts w:ascii="Arial" w:hAnsi="Arial" w:cs="Arial"/>
          <w:b/>
          <w:sz w:val="24"/>
          <w:szCs w:val="24"/>
        </w:rPr>
        <w:t>1.2. Теплоснабжения, в части: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>1) участие в координации действий по предотвращению и проведению аварийно-восстановительных работ на объектах теплоснабжения;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>2) осуществления контроля за соблюдением норм и правил эксплуатации объектов теплоснабжения;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>3) выполнения функции заказчика-застройщика при проектировании и строительстве объектов теплоснабжения;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>4) взаимодействия с областными и федеральными структурами в части осуществления технического надзора при строительстве объектов теплоснабжения в населенных пунктах сельского поселения;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 xml:space="preserve">5) контроль предоставления информации об энергосбережении и повышении энергетической эффективности в составе государственной информационной системы в области энергосбережения и </w:t>
      </w:r>
      <w:proofErr w:type="spellStart"/>
      <w:r w:rsidRPr="00B26B96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B26B96">
        <w:rPr>
          <w:rFonts w:ascii="Arial" w:eastAsia="Times New Roman" w:hAnsi="Arial" w:cs="Arial"/>
          <w:sz w:val="24"/>
          <w:szCs w:val="24"/>
          <w:lang w:eastAsia="ru-RU"/>
        </w:rPr>
        <w:t xml:space="preserve"> (передачи) информации в Департамент ЖКХ и государственного жилищного надзора Томской области по форме федерального государственного статистического наблюдения в 22-ЖКХ (реформа) «Сведения о структурных преобразованиях и организационных мероприятиях в сфере ЖКХ»;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6) проверка проектно-сметной документации на проведение капитальных и аварийно-восстановительных работ на теплоснабжения;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>7) взаимодействия со структурными подразделениями федеральной, региональной и муниципальной власти в части эксплуатации, строительства объектов теплоснабжения;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>8) осуществления технического контроля за качеством работ по теплоснабжению, выполняемых в рамках реализации федеральных, региональных и муниципальных программ.</w:t>
      </w:r>
    </w:p>
    <w:p w:rsidR="00B26B96" w:rsidRPr="00B26B96" w:rsidRDefault="00B26B96" w:rsidP="00B26B9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26B96" w:rsidRPr="00B26B96" w:rsidRDefault="00B26B96" w:rsidP="00B26B96">
      <w:pPr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26B96">
        <w:rPr>
          <w:rFonts w:ascii="Arial" w:hAnsi="Arial" w:cs="Arial"/>
          <w:b/>
          <w:sz w:val="24"/>
          <w:szCs w:val="24"/>
        </w:rPr>
        <w:t>1.3. Газоснабжения, в части: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>1) выполнения функции заказчика-застройщика при проектировании и строительстве объектов ЖКХ в рамках реализации федеральных и областных программ по газификации за исключением сбора исходных данных и согласования проектно-сметной документации на соответствие представленным исходным данным для проектирования объектов инженерной инфраструктуры;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>2) Взаимодействие с областными органами власти в части реализации федеральных и областных программ по газификации;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>3) Взаимодействие с газораспределительной организацией в части организации пуска газа во вновь построенные газораспределительные сети;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>4) Участие в координации действий по предотвращению аварийных ситуаций и проведению аварийно-восстановительных работ на объектах газоснабжения;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b/>
          <w:sz w:val="24"/>
          <w:szCs w:val="24"/>
          <w:lang w:eastAsia="ru-RU"/>
        </w:rPr>
        <w:t>1.4. Водоснабжения, водоотведения, в части: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>1) участие в координации действий по предотвращению и проведению аварийно-восстановительных работ на объектах водоснабжения;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>2) осуществление контроля за соблюдением норм и правил эксплуатации объектов водоснабжения;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>3) выполнения функции заказчика-застройщика при проектировании и строительстве объектов водоснабжения;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>4) взаимодействие с представителями заказчика и технического надзора при строительстве объектов водоснабжения в населенных пунктах сельского поселения;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 xml:space="preserve">5) контроль предоставления информации об энергосбережении и повышении энергетической эффективности в составе государственной информационной системы в области энергосбережения и </w:t>
      </w:r>
      <w:proofErr w:type="spellStart"/>
      <w:r w:rsidRPr="00B26B96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B26B96">
        <w:rPr>
          <w:rFonts w:ascii="Arial" w:eastAsia="Times New Roman" w:hAnsi="Arial" w:cs="Arial"/>
          <w:sz w:val="24"/>
          <w:szCs w:val="24"/>
          <w:lang w:eastAsia="ru-RU"/>
        </w:rPr>
        <w:t xml:space="preserve"> (передачи) информации в Департамент ЖКХ и государственного жилищного надзора Томской области по форме федерального государственного статистического наблюдения в 22-ЖКХ (реформа) «Сведения о структурных преобразованиях и организационных мероприятиях в сфере ЖКХ»;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>6) проверка проектно-сметной документации на проведение капитальных и аварийно-восстановительных работ на объектах водоснабжения;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>7) осуществление технического контроля за качеством работ, выполняемых на объектах водоснабжения в рамках реализации федеральных, региональных и муниципальных программ.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EB2" w:rsidRDefault="004A1EB2" w:rsidP="00B26B96">
      <w:pPr>
        <w:autoSpaceDE w:val="0"/>
        <w:autoSpaceDN w:val="0"/>
        <w:adjustRightInd w:val="0"/>
        <w:spacing w:after="0" w:line="278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EB2" w:rsidRDefault="004A1EB2" w:rsidP="00B26B96">
      <w:pPr>
        <w:autoSpaceDE w:val="0"/>
        <w:autoSpaceDN w:val="0"/>
        <w:adjustRightInd w:val="0"/>
        <w:spacing w:after="0" w:line="278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EB2" w:rsidRDefault="004A1EB2" w:rsidP="00B26B96">
      <w:pPr>
        <w:autoSpaceDE w:val="0"/>
        <w:autoSpaceDN w:val="0"/>
        <w:adjustRightInd w:val="0"/>
        <w:spacing w:after="0" w:line="278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EB2" w:rsidRDefault="004A1EB2" w:rsidP="00B26B96">
      <w:pPr>
        <w:autoSpaceDE w:val="0"/>
        <w:autoSpaceDN w:val="0"/>
        <w:adjustRightInd w:val="0"/>
        <w:spacing w:after="0" w:line="278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DD4" w:rsidRDefault="00D56DD4" w:rsidP="00B26B96">
      <w:pPr>
        <w:autoSpaceDE w:val="0"/>
        <w:autoSpaceDN w:val="0"/>
        <w:adjustRightInd w:val="0"/>
        <w:spacing w:after="0" w:line="278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DD4" w:rsidRDefault="00D56DD4" w:rsidP="00B26B96">
      <w:pPr>
        <w:autoSpaceDE w:val="0"/>
        <w:autoSpaceDN w:val="0"/>
        <w:adjustRightInd w:val="0"/>
        <w:spacing w:after="0" w:line="278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DD4" w:rsidRDefault="00D56DD4" w:rsidP="00B26B96">
      <w:pPr>
        <w:autoSpaceDE w:val="0"/>
        <w:autoSpaceDN w:val="0"/>
        <w:adjustRightInd w:val="0"/>
        <w:spacing w:after="0" w:line="278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EB2" w:rsidRDefault="004A1EB2" w:rsidP="00B26B96">
      <w:pPr>
        <w:autoSpaceDE w:val="0"/>
        <w:autoSpaceDN w:val="0"/>
        <w:adjustRightInd w:val="0"/>
        <w:spacing w:after="0" w:line="278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B96" w:rsidRPr="00922DF5" w:rsidRDefault="00B26B96" w:rsidP="00B26B96">
      <w:pPr>
        <w:spacing w:after="0" w:line="240" w:lineRule="auto"/>
        <w:ind w:firstLine="2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2DF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3 к решению Совета</w:t>
      </w:r>
    </w:p>
    <w:p w:rsidR="00B26B96" w:rsidRPr="00922DF5" w:rsidRDefault="00B26B96" w:rsidP="00B26B96">
      <w:pPr>
        <w:spacing w:after="0" w:line="240" w:lineRule="auto"/>
        <w:ind w:firstLine="2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2DF5">
        <w:rPr>
          <w:rFonts w:ascii="Arial" w:eastAsia="Times New Roman" w:hAnsi="Arial" w:cs="Arial"/>
          <w:sz w:val="24"/>
          <w:szCs w:val="24"/>
          <w:lang w:eastAsia="ru-RU"/>
        </w:rPr>
        <w:t>Мирненского сельского поселения</w:t>
      </w:r>
    </w:p>
    <w:p w:rsidR="00CA52A0" w:rsidRPr="00922DF5" w:rsidRDefault="00CA52A0" w:rsidP="00CA52A0">
      <w:pPr>
        <w:spacing w:after="0" w:line="240" w:lineRule="auto"/>
        <w:ind w:firstLine="2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2DF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56DD4">
        <w:rPr>
          <w:rFonts w:ascii="Arial" w:eastAsia="Times New Roman" w:hAnsi="Arial" w:cs="Arial"/>
          <w:sz w:val="24"/>
          <w:szCs w:val="24"/>
          <w:lang w:eastAsia="ru-RU"/>
        </w:rPr>
        <w:t>17.01.</w:t>
      </w:r>
      <w:r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Pr="00922D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Pr="00922DF5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D56DD4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B26B96" w:rsidRPr="00B26B96" w:rsidRDefault="00B26B96" w:rsidP="00B26B96">
      <w:pPr>
        <w:autoSpaceDE w:val="0"/>
        <w:autoSpaceDN w:val="0"/>
        <w:adjustRightInd w:val="0"/>
        <w:spacing w:before="106" w:after="0" w:line="283" w:lineRule="exact"/>
        <w:jc w:val="center"/>
        <w:rPr>
          <w:rFonts w:ascii="Arial" w:eastAsia="Times New Roman" w:hAnsi="Arial" w:cs="Arial"/>
          <w:b/>
          <w:spacing w:val="70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b/>
          <w:spacing w:val="70"/>
          <w:sz w:val="24"/>
          <w:szCs w:val="24"/>
          <w:lang w:eastAsia="ru-RU"/>
        </w:rPr>
        <w:t>МЕТОДИКА</w:t>
      </w:r>
    </w:p>
    <w:p w:rsidR="00B26B96" w:rsidRPr="00B26B96" w:rsidRDefault="00B26B96" w:rsidP="00B26B96">
      <w:pPr>
        <w:autoSpaceDE w:val="0"/>
        <w:autoSpaceDN w:val="0"/>
        <w:adjustRightInd w:val="0"/>
        <w:spacing w:after="0" w:line="283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расчёта иного межбюджетного трансферта, необходимого для выполнения</w:t>
      </w:r>
    </w:p>
    <w:p w:rsidR="00B26B96" w:rsidRDefault="00B26B96" w:rsidP="00B26B96">
      <w:pPr>
        <w:autoSpaceDE w:val="0"/>
        <w:autoSpaceDN w:val="0"/>
        <w:adjustRightInd w:val="0"/>
        <w:spacing w:after="0" w:line="283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передаваемых полномочий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>1. Согласно, методике расчёта иного межбюджетного трансферта, определяются затраты на выполнение передаваемых Району полномочий.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>2. Иной межбюджетный трансферт рассчитывается в соответствии с прогнозируемой численностью работников Управления ЖКХ, строительства, транспорта и связи Администрации Томского района (далее по тексту методики – Управление ЖКХ) на выполнение переданных полномочий в зависимости от объёма выполняемых работ на момент передачи полномочий.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>3. Иной межбюджетный трансферт применяется в целях оплаты рассчитанных затрат на исполнение полномочий.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>Сумма иного межбюджетного трансферта состоит из затрат по заработной плате и материальных затрат.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>Размер иного межбюджетного трансферта на 2018 год определяются по формуле:</w:t>
      </w:r>
    </w:p>
    <w:p w:rsidR="00B26B96" w:rsidRPr="00B26B96" w:rsidRDefault="00B26B96" w:rsidP="00B26B96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b/>
          <w:sz w:val="24"/>
          <w:szCs w:val="24"/>
          <w:lang w:eastAsia="ru-RU"/>
        </w:rPr>
        <w:t>Н = (</w:t>
      </w:r>
      <w:proofErr w:type="spellStart"/>
      <w:r w:rsidRPr="00B26B96">
        <w:rPr>
          <w:rFonts w:ascii="Arial" w:eastAsia="Times New Roman" w:hAnsi="Arial" w:cs="Arial"/>
          <w:b/>
          <w:sz w:val="24"/>
          <w:szCs w:val="24"/>
          <w:lang w:eastAsia="ru-RU"/>
        </w:rPr>
        <w:t>Зп</w:t>
      </w:r>
      <w:proofErr w:type="spellEnd"/>
      <w:r w:rsidRPr="00B26B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+ </w:t>
      </w:r>
      <w:proofErr w:type="spellStart"/>
      <w:r w:rsidRPr="00B26B96">
        <w:rPr>
          <w:rFonts w:ascii="Arial" w:eastAsia="Times New Roman" w:hAnsi="Arial" w:cs="Arial"/>
          <w:b/>
          <w:sz w:val="24"/>
          <w:szCs w:val="24"/>
          <w:lang w:eastAsia="ru-RU"/>
        </w:rPr>
        <w:t>Мз</w:t>
      </w:r>
      <w:proofErr w:type="spellEnd"/>
      <w:r w:rsidRPr="00B26B96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  <w:r w:rsidRPr="00B26B96">
        <w:rPr>
          <w:rFonts w:ascii="Arial" w:eastAsia="Times New Roman" w:hAnsi="Arial" w:cs="Arial"/>
          <w:sz w:val="24"/>
          <w:szCs w:val="24"/>
          <w:lang w:eastAsia="ru-RU"/>
        </w:rPr>
        <w:t>, где</w:t>
      </w:r>
    </w:p>
    <w:p w:rsidR="00B26B96" w:rsidRPr="00B26B96" w:rsidRDefault="00B26B96" w:rsidP="00B26B96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>Н – иной межбюджетный трансферт на выполнение переданных полномочий на 2019 год,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26B96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B26B96">
        <w:rPr>
          <w:rFonts w:ascii="Arial" w:eastAsia="Times New Roman" w:hAnsi="Arial" w:cs="Arial"/>
          <w:sz w:val="24"/>
          <w:szCs w:val="24"/>
          <w:lang w:eastAsia="ru-RU"/>
        </w:rPr>
        <w:t xml:space="preserve"> – расходы на оплату труда работников Управления ЖКХ на выполнение переданных полномочий (</w:t>
      </w:r>
      <w:proofErr w:type="spellStart"/>
      <w:r w:rsidRPr="00B26B96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B26B96">
        <w:rPr>
          <w:rFonts w:ascii="Arial" w:eastAsia="Times New Roman" w:hAnsi="Arial" w:cs="Arial"/>
          <w:sz w:val="24"/>
          <w:szCs w:val="24"/>
          <w:lang w:eastAsia="ru-RU"/>
        </w:rPr>
        <w:t>), рассчитываются в соответствии со сметой расходов на содержание Управления ЖКХ на 2017 год,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26B96">
        <w:rPr>
          <w:rFonts w:ascii="Arial" w:eastAsia="Times New Roman" w:hAnsi="Arial" w:cs="Arial"/>
          <w:sz w:val="24"/>
          <w:szCs w:val="24"/>
          <w:lang w:eastAsia="ru-RU"/>
        </w:rPr>
        <w:t>Мз</w:t>
      </w:r>
      <w:proofErr w:type="spellEnd"/>
      <w:r w:rsidRPr="00B26B96">
        <w:rPr>
          <w:rFonts w:ascii="Arial" w:eastAsia="Times New Roman" w:hAnsi="Arial" w:cs="Arial"/>
          <w:sz w:val="24"/>
          <w:szCs w:val="24"/>
          <w:lang w:eastAsia="ru-RU"/>
        </w:rPr>
        <w:t xml:space="preserve"> – расходы на оплату работ, услуг, приобретение оборудования, материальных запасов для муниципальных нужд (КВР 242, 244) из сметы 2018 года</w:t>
      </w:r>
    </w:p>
    <w:p w:rsidR="00B26B96" w:rsidRPr="00B26B96" w:rsidRDefault="00B26B96" w:rsidP="00B26B96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B26B96">
        <w:rPr>
          <w:rFonts w:ascii="Arial" w:eastAsia="Times New Roman" w:hAnsi="Arial" w:cs="Arial"/>
          <w:b/>
          <w:sz w:val="24"/>
          <w:szCs w:val="24"/>
          <w:lang w:eastAsia="ru-RU"/>
        </w:rPr>
        <w:t>Зп</w:t>
      </w:r>
      <w:proofErr w:type="spellEnd"/>
      <w:r w:rsidRPr="00B26B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= К5 х </w:t>
      </w:r>
      <w:proofErr w:type="spellStart"/>
      <w:r w:rsidRPr="00B26B96">
        <w:rPr>
          <w:rFonts w:ascii="Arial" w:eastAsia="Times New Roman" w:hAnsi="Arial" w:cs="Arial"/>
          <w:b/>
          <w:sz w:val="24"/>
          <w:szCs w:val="24"/>
          <w:lang w:eastAsia="ru-RU"/>
        </w:rPr>
        <w:t>Чр</w:t>
      </w:r>
      <w:proofErr w:type="spellEnd"/>
      <w:r w:rsidRPr="00B26B96">
        <w:rPr>
          <w:rFonts w:ascii="Arial" w:eastAsia="Times New Roman" w:hAnsi="Arial" w:cs="Arial"/>
          <w:sz w:val="24"/>
          <w:szCs w:val="24"/>
          <w:lang w:eastAsia="ru-RU"/>
        </w:rPr>
        <w:t>, где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>К5 – средняя величина затрат на выплату заработной платы одному работнику Управления ЖКХ,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26B96">
        <w:rPr>
          <w:rFonts w:ascii="Arial" w:eastAsia="Times New Roman" w:hAnsi="Arial" w:cs="Arial"/>
          <w:sz w:val="24"/>
          <w:szCs w:val="24"/>
          <w:lang w:eastAsia="ru-RU"/>
        </w:rPr>
        <w:t>Чр</w:t>
      </w:r>
      <w:proofErr w:type="spellEnd"/>
      <w:r w:rsidRPr="00B26B96">
        <w:rPr>
          <w:rFonts w:ascii="Arial" w:eastAsia="Times New Roman" w:hAnsi="Arial" w:cs="Arial"/>
          <w:sz w:val="24"/>
          <w:szCs w:val="24"/>
          <w:lang w:eastAsia="ru-RU"/>
        </w:rPr>
        <w:t xml:space="preserve"> – прогнозируемая расчётная численность работников на выполнение передаваемых полномочий в зависимости от объёма выполняемых работ.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B96" w:rsidRPr="00B26B96" w:rsidRDefault="00B26B96" w:rsidP="00B26B96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b/>
          <w:sz w:val="24"/>
          <w:szCs w:val="24"/>
          <w:lang w:eastAsia="ru-RU"/>
        </w:rPr>
        <w:t>К5 = К1 х К2 х К3 + (К1 х К2 х К3) х К4</w:t>
      </w:r>
      <w:r w:rsidRPr="00B26B96">
        <w:rPr>
          <w:rFonts w:ascii="Arial" w:eastAsia="Times New Roman" w:hAnsi="Arial" w:cs="Arial"/>
          <w:sz w:val="24"/>
          <w:szCs w:val="24"/>
          <w:lang w:eastAsia="ru-RU"/>
        </w:rPr>
        <w:t>, где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>К1 – размер должностного оклада специалиста Управления ЖКХ, применяемый для расчёта должностных окладов в текущем финансовом году, установленный в соответствии с законодательством,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>К2 – средний коэффициент должностных окладов на одного работника Управления ЖКХ по состоянию на 1 июня 2018 года (с учётом корректировки),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>К3 – количество должностных окладов в год, необходимых для обеспечения установленных законодательством Томской области выплат работникам, установленное на текущий финансовый год законодательством Томской области,</w:t>
      </w:r>
    </w:p>
    <w:p w:rsidR="00B26B96" w:rsidRPr="00B26B96" w:rsidRDefault="00B26B96" w:rsidP="00B26B96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26B96">
        <w:rPr>
          <w:rFonts w:ascii="Arial" w:eastAsia="Times New Roman" w:hAnsi="Arial" w:cs="Arial"/>
          <w:sz w:val="24"/>
          <w:szCs w:val="24"/>
          <w:lang w:eastAsia="ru-RU"/>
        </w:rPr>
        <w:t>К4 – НДФЛ.</w:t>
      </w: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B96" w:rsidRPr="00B26B96" w:rsidRDefault="00B26B96" w:rsidP="00B26B96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26B96">
        <w:rPr>
          <w:rFonts w:ascii="Arial" w:eastAsia="Times New Roman" w:hAnsi="Arial" w:cs="Arial"/>
          <w:b/>
          <w:sz w:val="24"/>
          <w:szCs w:val="24"/>
          <w:lang w:eastAsia="ru-RU"/>
        </w:rPr>
        <w:t>Мз</w:t>
      </w:r>
      <w:proofErr w:type="spellEnd"/>
      <w:r w:rsidRPr="00B26B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= </w:t>
      </w:r>
      <w:proofErr w:type="spellStart"/>
      <w:r w:rsidRPr="00B26B96">
        <w:rPr>
          <w:rFonts w:ascii="Arial" w:eastAsia="Times New Roman" w:hAnsi="Arial" w:cs="Arial"/>
          <w:b/>
          <w:sz w:val="24"/>
          <w:szCs w:val="24"/>
          <w:lang w:eastAsia="ru-RU"/>
        </w:rPr>
        <w:t>Мр</w:t>
      </w:r>
      <w:proofErr w:type="spellEnd"/>
      <w:r w:rsidRPr="00B26B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 </w:t>
      </w:r>
      <w:proofErr w:type="spellStart"/>
      <w:r w:rsidRPr="00B26B96">
        <w:rPr>
          <w:rFonts w:ascii="Arial" w:eastAsia="Times New Roman" w:hAnsi="Arial" w:cs="Arial"/>
          <w:b/>
          <w:sz w:val="24"/>
          <w:szCs w:val="24"/>
          <w:lang w:eastAsia="ru-RU"/>
        </w:rPr>
        <w:t>Чр</w:t>
      </w:r>
      <w:proofErr w:type="spellEnd"/>
      <w:r w:rsidRPr="00B26B96">
        <w:rPr>
          <w:rFonts w:ascii="Arial" w:eastAsia="Times New Roman" w:hAnsi="Arial" w:cs="Arial"/>
          <w:sz w:val="24"/>
          <w:szCs w:val="24"/>
          <w:lang w:eastAsia="ru-RU"/>
        </w:rPr>
        <w:t>, где</w:t>
      </w:r>
    </w:p>
    <w:p w:rsidR="00660731" w:rsidRPr="00B26B96" w:rsidRDefault="00B26B96" w:rsidP="00CA5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26B96">
        <w:rPr>
          <w:rFonts w:ascii="Arial" w:eastAsia="Times New Roman" w:hAnsi="Arial" w:cs="Arial"/>
          <w:sz w:val="24"/>
          <w:szCs w:val="24"/>
          <w:lang w:eastAsia="ru-RU"/>
        </w:rPr>
        <w:t>Мр</w:t>
      </w:r>
      <w:proofErr w:type="spellEnd"/>
      <w:r w:rsidRPr="00B26B96">
        <w:rPr>
          <w:rFonts w:ascii="Arial" w:eastAsia="Times New Roman" w:hAnsi="Arial" w:cs="Arial"/>
          <w:sz w:val="24"/>
          <w:szCs w:val="24"/>
          <w:lang w:eastAsia="ru-RU"/>
        </w:rPr>
        <w:t xml:space="preserve"> – расчётная сумма расходов на оплату поставок, выполнения работ, оказания услуг на одного работника.</w:t>
      </w:r>
    </w:p>
    <w:sectPr w:rsidR="00660731" w:rsidRPr="00B26B96" w:rsidSect="00D56DD4">
      <w:headerReference w:type="default" r:id="rId10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CF" w:rsidRDefault="00A178CF" w:rsidP="00D56DD4">
      <w:pPr>
        <w:spacing w:after="0" w:line="240" w:lineRule="auto"/>
      </w:pPr>
      <w:r>
        <w:separator/>
      </w:r>
    </w:p>
  </w:endnote>
  <w:endnote w:type="continuationSeparator" w:id="0">
    <w:p w:rsidR="00A178CF" w:rsidRDefault="00A178CF" w:rsidP="00D5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CF" w:rsidRDefault="00A178CF" w:rsidP="00D56DD4">
      <w:pPr>
        <w:spacing w:after="0" w:line="240" w:lineRule="auto"/>
      </w:pPr>
      <w:r>
        <w:separator/>
      </w:r>
    </w:p>
  </w:footnote>
  <w:footnote w:type="continuationSeparator" w:id="0">
    <w:p w:rsidR="00A178CF" w:rsidRDefault="00A178CF" w:rsidP="00D5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406904"/>
      <w:docPartObj>
        <w:docPartGallery w:val="Page Numbers (Top of Page)"/>
        <w:docPartUnique/>
      </w:docPartObj>
    </w:sdtPr>
    <w:sdtContent>
      <w:p w:rsidR="00D56DD4" w:rsidRDefault="00D56D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56DD4" w:rsidRDefault="00D56D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4725"/>
    <w:multiLevelType w:val="hybridMultilevel"/>
    <w:tmpl w:val="0C54383E"/>
    <w:lvl w:ilvl="0" w:tplc="D804C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56"/>
    <w:rsid w:val="00097AA3"/>
    <w:rsid w:val="000C536A"/>
    <w:rsid w:val="00132822"/>
    <w:rsid w:val="0016364F"/>
    <w:rsid w:val="00175C52"/>
    <w:rsid w:val="00177608"/>
    <w:rsid w:val="00184D42"/>
    <w:rsid w:val="00195DE1"/>
    <w:rsid w:val="001D0BC4"/>
    <w:rsid w:val="001E1697"/>
    <w:rsid w:val="002A3E39"/>
    <w:rsid w:val="00303C03"/>
    <w:rsid w:val="0032689D"/>
    <w:rsid w:val="00445913"/>
    <w:rsid w:val="004A1EB2"/>
    <w:rsid w:val="004C55FD"/>
    <w:rsid w:val="004E2056"/>
    <w:rsid w:val="00500000"/>
    <w:rsid w:val="00540C9E"/>
    <w:rsid w:val="00546460"/>
    <w:rsid w:val="00555DA3"/>
    <w:rsid w:val="0057393D"/>
    <w:rsid w:val="005B499C"/>
    <w:rsid w:val="005C6A36"/>
    <w:rsid w:val="005D431E"/>
    <w:rsid w:val="00645D1D"/>
    <w:rsid w:val="00656ED4"/>
    <w:rsid w:val="00660731"/>
    <w:rsid w:val="00660971"/>
    <w:rsid w:val="006746DD"/>
    <w:rsid w:val="007022B3"/>
    <w:rsid w:val="0077303B"/>
    <w:rsid w:val="00774706"/>
    <w:rsid w:val="007A2433"/>
    <w:rsid w:val="007E36B0"/>
    <w:rsid w:val="007F6345"/>
    <w:rsid w:val="00807ABE"/>
    <w:rsid w:val="00851351"/>
    <w:rsid w:val="00876EBC"/>
    <w:rsid w:val="00917BF1"/>
    <w:rsid w:val="00922DF5"/>
    <w:rsid w:val="00951AE8"/>
    <w:rsid w:val="00960E49"/>
    <w:rsid w:val="00990222"/>
    <w:rsid w:val="009D2766"/>
    <w:rsid w:val="009F6AA3"/>
    <w:rsid w:val="00A178CF"/>
    <w:rsid w:val="00A51B91"/>
    <w:rsid w:val="00A706F5"/>
    <w:rsid w:val="00A835C0"/>
    <w:rsid w:val="00AD705F"/>
    <w:rsid w:val="00AE05F1"/>
    <w:rsid w:val="00B011D2"/>
    <w:rsid w:val="00B16E9A"/>
    <w:rsid w:val="00B25A72"/>
    <w:rsid w:val="00B26B96"/>
    <w:rsid w:val="00B3250F"/>
    <w:rsid w:val="00B46805"/>
    <w:rsid w:val="00C01E24"/>
    <w:rsid w:val="00C36A8E"/>
    <w:rsid w:val="00CA52A0"/>
    <w:rsid w:val="00CE3451"/>
    <w:rsid w:val="00D004AD"/>
    <w:rsid w:val="00D4134A"/>
    <w:rsid w:val="00D56DD4"/>
    <w:rsid w:val="00D61BD8"/>
    <w:rsid w:val="00DA5F6F"/>
    <w:rsid w:val="00DE63B7"/>
    <w:rsid w:val="00E148AD"/>
    <w:rsid w:val="00E43031"/>
    <w:rsid w:val="00EC7959"/>
    <w:rsid w:val="00EE4C2E"/>
    <w:rsid w:val="00F024A5"/>
    <w:rsid w:val="00F14AE0"/>
    <w:rsid w:val="00F31F88"/>
    <w:rsid w:val="00F35185"/>
    <w:rsid w:val="00F80BFB"/>
    <w:rsid w:val="00F81D5C"/>
    <w:rsid w:val="00F847BE"/>
    <w:rsid w:val="00FA4904"/>
    <w:rsid w:val="00FC336E"/>
    <w:rsid w:val="00FE082D"/>
    <w:rsid w:val="00FE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0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7AA3"/>
    <w:pPr>
      <w:ind w:left="720"/>
      <w:contextualSpacing/>
    </w:pPr>
  </w:style>
  <w:style w:type="paragraph" w:styleId="a5">
    <w:name w:val="No Spacing"/>
    <w:uiPriority w:val="1"/>
    <w:qFormat/>
    <w:rsid w:val="00B26B96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D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766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basedOn w:val="a0"/>
    <w:uiPriority w:val="99"/>
    <w:unhideWhenUsed/>
    <w:rsid w:val="00922DF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5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6DD4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D5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6DD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0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7AA3"/>
    <w:pPr>
      <w:ind w:left="720"/>
      <w:contextualSpacing/>
    </w:pPr>
  </w:style>
  <w:style w:type="paragraph" w:styleId="a5">
    <w:name w:val="No Spacing"/>
    <w:uiPriority w:val="1"/>
    <w:qFormat/>
    <w:rsid w:val="00B26B96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D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766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basedOn w:val="a0"/>
    <w:uiPriority w:val="99"/>
    <w:unhideWhenUsed/>
    <w:rsid w:val="00922DF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5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6DD4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D5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6DD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rniy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Hewlett-Packard Company</Company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Батракова Татьяна</dc:creator>
  <cp:lastModifiedBy>Пользователь Windows</cp:lastModifiedBy>
  <cp:revision>5</cp:revision>
  <cp:lastPrinted>2023-01-17T11:11:00Z</cp:lastPrinted>
  <dcterms:created xsi:type="dcterms:W3CDTF">2023-01-17T11:15:00Z</dcterms:created>
  <dcterms:modified xsi:type="dcterms:W3CDTF">2023-01-26T07:44:00Z</dcterms:modified>
</cp:coreProperties>
</file>