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89" w:rsidRPr="003E2389" w:rsidRDefault="003E2389" w:rsidP="00790C1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E2389">
        <w:rPr>
          <w:rFonts w:ascii="Times New Roman" w:hAnsi="Times New Roman"/>
          <w:b/>
          <w:bCs/>
          <w:sz w:val="28"/>
          <w:szCs w:val="28"/>
        </w:rPr>
        <w:t>Уточнены основания освобождения от административной ответственности за проживание по месту пребывания или по месту жительства в жилом помещении без регистрации</w:t>
      </w:r>
    </w:p>
    <w:p w:rsidR="00354221" w:rsidRPr="003E2389" w:rsidRDefault="00354221" w:rsidP="003E23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238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3E2389" w:rsidRPr="003E2389" w:rsidRDefault="003E2389" w:rsidP="003E23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2389">
        <w:rPr>
          <w:rFonts w:ascii="Times New Roman" w:hAnsi="Times New Roman"/>
          <w:bCs/>
          <w:sz w:val="28"/>
          <w:szCs w:val="28"/>
        </w:rPr>
        <w:t>Президентом Российской Федерации 17.02.2021 подписан Федеральный закон № 12-ФЗ «О внесении изменений в статьи 19.15.1 и 19.15.2 Кодекса Российской Федерации об административных правонарушениях».</w:t>
      </w:r>
    </w:p>
    <w:p w:rsidR="003E2389" w:rsidRPr="003E2389" w:rsidRDefault="003E2389" w:rsidP="003E23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2389">
        <w:rPr>
          <w:rFonts w:ascii="Times New Roman" w:hAnsi="Times New Roman"/>
          <w:bCs/>
          <w:sz w:val="28"/>
          <w:szCs w:val="28"/>
        </w:rPr>
        <w:t>В соответствии с внесенными изменениями уточнены примечания к статьям 19.15.1 и 19.15.2 КоАП РФ.</w:t>
      </w:r>
    </w:p>
    <w:p w:rsidR="003E2389" w:rsidRPr="003E2389" w:rsidRDefault="003E2389" w:rsidP="003E23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2389">
        <w:rPr>
          <w:rFonts w:ascii="Times New Roman" w:hAnsi="Times New Roman"/>
          <w:bCs/>
          <w:sz w:val="28"/>
          <w:szCs w:val="28"/>
        </w:rPr>
        <w:t>Предусмотрено, что граждане Российской Федерации освобождаются от административной ответственности за проживание по месту пребывания или по месту жительства в жилом помещении без регистрации (ст</w:t>
      </w:r>
      <w:r w:rsidR="00181DFB">
        <w:rPr>
          <w:rFonts w:ascii="Times New Roman" w:hAnsi="Times New Roman"/>
          <w:bCs/>
          <w:sz w:val="28"/>
          <w:szCs w:val="28"/>
        </w:rPr>
        <w:t>атья</w:t>
      </w:r>
      <w:r w:rsidRPr="003E2389">
        <w:rPr>
          <w:rFonts w:ascii="Times New Roman" w:hAnsi="Times New Roman"/>
          <w:bCs/>
          <w:sz w:val="28"/>
          <w:szCs w:val="28"/>
        </w:rPr>
        <w:t xml:space="preserve"> 19.15.1 КоАП РФ), если:</w:t>
      </w:r>
    </w:p>
    <w:p w:rsidR="003E2389" w:rsidRPr="003E2389" w:rsidRDefault="003E2389" w:rsidP="003E23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2389">
        <w:rPr>
          <w:rFonts w:ascii="Times New Roman" w:hAnsi="Times New Roman"/>
          <w:bCs/>
          <w:sz w:val="28"/>
          <w:szCs w:val="28"/>
        </w:rPr>
        <w:t>- они являются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 нанимателя (собственника) жилого помещения, имеющего регистрацию по месту жительства в данном жилом помещении;</w:t>
      </w:r>
    </w:p>
    <w:p w:rsidR="003E2389" w:rsidRPr="003E2389" w:rsidRDefault="003E2389" w:rsidP="003E23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2389">
        <w:rPr>
          <w:rFonts w:ascii="Times New Roman" w:hAnsi="Times New Roman"/>
          <w:bCs/>
          <w:sz w:val="28"/>
          <w:szCs w:val="28"/>
        </w:rPr>
        <w:t>- если проживающие совместно с нанимателем или собственником жилого помещения лица являются по отношению к нему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внуками.</w:t>
      </w:r>
    </w:p>
    <w:p w:rsidR="00181DFB" w:rsidRDefault="003E2389" w:rsidP="003E23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2389">
        <w:rPr>
          <w:rFonts w:ascii="Times New Roman" w:hAnsi="Times New Roman"/>
          <w:bCs/>
          <w:sz w:val="28"/>
          <w:szCs w:val="28"/>
        </w:rPr>
        <w:t>Также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(ст</w:t>
      </w:r>
      <w:r w:rsidR="00181DFB">
        <w:rPr>
          <w:rFonts w:ascii="Times New Roman" w:hAnsi="Times New Roman"/>
          <w:bCs/>
          <w:sz w:val="28"/>
          <w:szCs w:val="28"/>
        </w:rPr>
        <w:t>.</w:t>
      </w:r>
      <w:r w:rsidRPr="003E2389">
        <w:rPr>
          <w:rFonts w:ascii="Times New Roman" w:hAnsi="Times New Roman"/>
          <w:bCs/>
          <w:sz w:val="28"/>
          <w:szCs w:val="28"/>
        </w:rPr>
        <w:t xml:space="preserve"> 19.15.2 КоАП РФ) в случае представления</w:t>
      </w:r>
      <w:r w:rsidR="00181DFB">
        <w:rPr>
          <w:rFonts w:ascii="Times New Roman" w:hAnsi="Times New Roman"/>
          <w:bCs/>
          <w:sz w:val="28"/>
          <w:szCs w:val="28"/>
        </w:rPr>
        <w:t xml:space="preserve"> </w:t>
      </w:r>
      <w:r w:rsidRPr="003E2389">
        <w:rPr>
          <w:rFonts w:ascii="Times New Roman" w:hAnsi="Times New Roman"/>
          <w:bCs/>
          <w:sz w:val="28"/>
          <w:szCs w:val="28"/>
        </w:rPr>
        <w:t xml:space="preserve"> документированной </w:t>
      </w:r>
      <w:r w:rsidR="00181DFB">
        <w:rPr>
          <w:rFonts w:ascii="Times New Roman" w:hAnsi="Times New Roman"/>
          <w:bCs/>
          <w:sz w:val="28"/>
          <w:szCs w:val="28"/>
        </w:rPr>
        <w:t xml:space="preserve"> </w:t>
      </w:r>
      <w:r w:rsidRPr="003E2389">
        <w:rPr>
          <w:rFonts w:ascii="Times New Roman" w:hAnsi="Times New Roman"/>
          <w:bCs/>
          <w:sz w:val="28"/>
          <w:szCs w:val="28"/>
        </w:rPr>
        <w:t xml:space="preserve">информации о том, </w:t>
      </w:r>
    </w:p>
    <w:p w:rsidR="003E2389" w:rsidRPr="003E2389" w:rsidRDefault="003E2389" w:rsidP="003E238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2389">
        <w:rPr>
          <w:rFonts w:ascii="Times New Roman" w:hAnsi="Times New Roman"/>
          <w:bCs/>
          <w:sz w:val="28"/>
          <w:szCs w:val="28"/>
        </w:rPr>
        <w:t>что они являются супругами, детьми (в том числе усыновленными), подопечными, супругами детей, родителями, усыновителями, опекунами, попечителями, супругами родителей, родными братьями и сестрами, бабушками, дедушками или внуками нанимателя (собственника) жилого помещения, имеющего регистрацию по месту жительства в данном жилом помещении.</w:t>
      </w:r>
    </w:p>
    <w:p w:rsidR="00593DD9" w:rsidRPr="00790C1D" w:rsidRDefault="003E2389" w:rsidP="00790C1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2389">
        <w:rPr>
          <w:rFonts w:ascii="Times New Roman" w:hAnsi="Times New Roman"/>
          <w:bCs/>
          <w:sz w:val="28"/>
          <w:szCs w:val="28"/>
        </w:rPr>
        <w:t>Текст закона опубликован на «Официальном интернет-портале правовой информации» (www.pravo.gov.ru) 17.02.2021, вступает в силу 28.02.2021.</w:t>
      </w:r>
    </w:p>
    <w:sectPr w:rsidR="00593DD9" w:rsidRPr="00790C1D" w:rsidSect="00181DFB">
      <w:pgSz w:w="12240" w:h="15840"/>
      <w:pgMar w:top="1134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98"/>
    <w:rsid w:val="00051671"/>
    <w:rsid w:val="00181DFB"/>
    <w:rsid w:val="002E2EA2"/>
    <w:rsid w:val="00354221"/>
    <w:rsid w:val="003E2389"/>
    <w:rsid w:val="0049152E"/>
    <w:rsid w:val="00593DD9"/>
    <w:rsid w:val="00691989"/>
    <w:rsid w:val="00760D75"/>
    <w:rsid w:val="00790C1D"/>
    <w:rsid w:val="007C2E36"/>
    <w:rsid w:val="008D51B2"/>
    <w:rsid w:val="00977E9C"/>
    <w:rsid w:val="009F2CF7"/>
    <w:rsid w:val="00A32999"/>
    <w:rsid w:val="00A57758"/>
    <w:rsid w:val="00A74ED8"/>
    <w:rsid w:val="00B76033"/>
    <w:rsid w:val="00E23798"/>
    <w:rsid w:val="00E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88A89A-DDFB-4FC2-99CC-C78F3BDB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593D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9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Люсьена</dc:creator>
  <cp:keywords/>
  <dc:description/>
  <cp:lastModifiedBy>1</cp:lastModifiedBy>
  <cp:revision>2</cp:revision>
  <cp:lastPrinted>2021-03-02T12:28:00Z</cp:lastPrinted>
  <dcterms:created xsi:type="dcterms:W3CDTF">2021-11-29T12:37:00Z</dcterms:created>
  <dcterms:modified xsi:type="dcterms:W3CDTF">2021-11-29T12:37:00Z</dcterms:modified>
</cp:coreProperties>
</file>